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C5921" w:rsidR="006A09FD" w:rsidP="10E49945" w:rsidRDefault="006A09FD" w14:paraId="303D61FD" w14:textId="526F57AB">
      <w:pPr>
        <w:pStyle w:val="Normal"/>
        <w:spacing w:after="200" w:line="276" w:lineRule="auto"/>
        <w:jc w:val="center"/>
      </w:pPr>
      <w:r w:rsidR="43C080A7">
        <w:drawing>
          <wp:inline wp14:editId="79A1B74E" wp14:anchorId="28B847E4">
            <wp:extent cx="3005588" cy="1560711"/>
            <wp:effectExtent l="0" t="0" r="0" b="0"/>
            <wp:docPr id="798168639" name="" title=""/>
            <wp:cNvGraphicFramePr>
              <a:graphicFrameLocks noChangeAspect="1"/>
            </wp:cNvGraphicFramePr>
            <a:graphic>
              <a:graphicData uri="http://schemas.openxmlformats.org/drawingml/2006/picture">
                <pic:pic>
                  <pic:nvPicPr>
                    <pic:cNvPr id="0" name=""/>
                    <pic:cNvPicPr/>
                  </pic:nvPicPr>
                  <pic:blipFill>
                    <a:blip r:embed="R6c077cbc6e514a55">
                      <a:extLst>
                        <a:ext xmlns:a="http://schemas.openxmlformats.org/drawingml/2006/main" uri="{28A0092B-C50C-407E-A947-70E740481C1C}">
                          <a14:useLocalDpi val="0"/>
                        </a:ext>
                      </a:extLst>
                    </a:blip>
                    <a:stretch>
                      <a:fillRect/>
                    </a:stretch>
                  </pic:blipFill>
                  <pic:spPr>
                    <a:xfrm>
                      <a:off x="0" y="0"/>
                      <a:ext cx="3005588" cy="1560711"/>
                    </a:xfrm>
                    <a:prstGeom prst="rect">
                      <a:avLst/>
                    </a:prstGeom>
                  </pic:spPr>
                </pic:pic>
              </a:graphicData>
            </a:graphic>
          </wp:inline>
        </w:drawing>
      </w:r>
    </w:p>
    <w:p w:rsidR="24D767C4" w:rsidP="24D767C4" w:rsidRDefault="24D767C4" w14:paraId="4B13E325" w14:textId="70157201">
      <w:pPr>
        <w:pStyle w:val="Normal"/>
        <w:spacing w:after="200" w:line="276" w:lineRule="auto"/>
        <w:rPr>
          <w:rFonts w:eastAsia="Times New Roman" w:cs="Times New Roman"/>
          <w:sz w:val="40"/>
          <w:szCs w:val="40"/>
        </w:rPr>
      </w:pPr>
    </w:p>
    <w:p w:rsidRPr="00AC5921" w:rsidR="006A09FD" w:rsidP="006A09FD" w:rsidRDefault="006A09FD" w14:paraId="4B9B2494" w14:textId="77777777">
      <w:pPr>
        <w:spacing w:line="276" w:lineRule="auto"/>
        <w:jc w:val="center"/>
        <w:rPr>
          <w:rFonts w:eastAsia="Times New Roman" w:cs="Times New Roman"/>
          <w:sz w:val="56"/>
          <w:szCs w:val="56"/>
        </w:rPr>
      </w:pPr>
      <w:r w:rsidRPr="456053BA" w:rsidR="006A09FD">
        <w:rPr>
          <w:rFonts w:eastAsia="Times New Roman" w:cs="Times New Roman"/>
          <w:sz w:val="56"/>
          <w:szCs w:val="56"/>
        </w:rPr>
        <w:t>Plan mot diskriminering och</w:t>
      </w:r>
    </w:p>
    <w:p w:rsidR="456053BA" w:rsidP="456053BA" w:rsidRDefault="456053BA" w14:paraId="0FD01670" w14:textId="5A8BC19C">
      <w:pPr>
        <w:spacing w:line="276" w:lineRule="auto"/>
        <w:jc w:val="center"/>
        <w:rPr>
          <w:rFonts w:eastAsia="Times New Roman" w:cs="Times New Roman"/>
          <w:sz w:val="56"/>
          <w:szCs w:val="56"/>
        </w:rPr>
      </w:pPr>
    </w:p>
    <w:p w:rsidRPr="00AC5921" w:rsidR="006A09FD" w:rsidP="006A09FD" w:rsidRDefault="006A09FD" w14:paraId="77BB0C59" w14:textId="77777777">
      <w:pPr>
        <w:spacing w:line="276" w:lineRule="auto"/>
        <w:jc w:val="center"/>
        <w:rPr>
          <w:rFonts w:eastAsia="Times New Roman" w:cs="Times New Roman"/>
          <w:sz w:val="56"/>
          <w:szCs w:val="56"/>
        </w:rPr>
      </w:pPr>
      <w:r w:rsidRPr="00AC5921">
        <w:rPr>
          <w:rFonts w:eastAsia="Times New Roman" w:cs="Times New Roman"/>
          <w:sz w:val="56"/>
          <w:szCs w:val="56"/>
        </w:rPr>
        <w:t>kränkande behandling</w:t>
      </w:r>
    </w:p>
    <w:p w:rsidRPr="00AC5921" w:rsidR="006A09FD" w:rsidP="006A09FD" w:rsidRDefault="00750A97" w14:paraId="77578A7D" w14:textId="1EFAAC01">
      <w:pPr>
        <w:spacing w:line="276" w:lineRule="auto"/>
        <w:jc w:val="center"/>
        <w:rPr>
          <w:rFonts w:eastAsia="Times New Roman" w:cs="Times New Roman"/>
          <w:sz w:val="56"/>
          <w:szCs w:val="56"/>
        </w:rPr>
      </w:pPr>
      <w:r w:rsidRPr="2F2C83D5" w:rsidR="00750A97">
        <w:rPr>
          <w:rFonts w:eastAsia="Times New Roman" w:cs="Times New Roman"/>
          <w:sz w:val="56"/>
          <w:szCs w:val="56"/>
        </w:rPr>
        <w:t>20</w:t>
      </w:r>
      <w:r w:rsidRPr="2F2C83D5" w:rsidR="06C02FBE">
        <w:rPr>
          <w:rFonts w:eastAsia="Times New Roman" w:cs="Times New Roman"/>
          <w:sz w:val="56"/>
          <w:szCs w:val="56"/>
        </w:rPr>
        <w:t>2</w:t>
      </w:r>
      <w:r w:rsidRPr="2F2C83D5" w:rsidR="78487C9B">
        <w:rPr>
          <w:rFonts w:eastAsia="Times New Roman" w:cs="Times New Roman"/>
          <w:sz w:val="56"/>
          <w:szCs w:val="56"/>
        </w:rPr>
        <w:t>3</w:t>
      </w:r>
      <w:r w:rsidRPr="2F2C83D5" w:rsidR="00750A97">
        <w:rPr>
          <w:rFonts w:eastAsia="Times New Roman" w:cs="Times New Roman"/>
          <w:sz w:val="56"/>
          <w:szCs w:val="56"/>
        </w:rPr>
        <w:t>-202</w:t>
      </w:r>
      <w:r w:rsidRPr="2F2C83D5" w:rsidR="73D354BD">
        <w:rPr>
          <w:rFonts w:eastAsia="Times New Roman" w:cs="Times New Roman"/>
          <w:sz w:val="56"/>
          <w:szCs w:val="56"/>
        </w:rPr>
        <w:t>4</w:t>
      </w:r>
    </w:p>
    <w:p w:rsidRPr="00AC5921" w:rsidR="006A09FD" w:rsidP="006A09FD" w:rsidRDefault="006A09FD" w14:paraId="66B42ED0" w14:textId="77777777">
      <w:pPr>
        <w:spacing w:line="276" w:lineRule="auto"/>
        <w:jc w:val="center"/>
        <w:rPr>
          <w:rFonts w:eastAsia="Times New Roman" w:cs="Times New Roman"/>
          <w:sz w:val="56"/>
          <w:szCs w:val="56"/>
        </w:rPr>
      </w:pPr>
      <w:r>
        <w:rPr>
          <w:rFonts w:eastAsia="Times New Roman" w:cs="Times New Roman"/>
          <w:sz w:val="56"/>
          <w:szCs w:val="56"/>
        </w:rPr>
        <w:t xml:space="preserve">Förskoleklass - </w:t>
      </w:r>
      <w:r w:rsidRPr="00AC5921">
        <w:rPr>
          <w:rFonts w:eastAsia="Times New Roman" w:cs="Times New Roman"/>
          <w:sz w:val="56"/>
          <w:szCs w:val="56"/>
        </w:rPr>
        <w:t>åk 6</w:t>
      </w:r>
      <w:r>
        <w:rPr>
          <w:rFonts w:eastAsia="Times New Roman" w:cs="Times New Roman"/>
          <w:sz w:val="56"/>
          <w:szCs w:val="56"/>
        </w:rPr>
        <w:t>, fritidshem</w:t>
      </w:r>
    </w:p>
    <w:p w:rsidRPr="00AC5921" w:rsidR="006A09FD" w:rsidP="24D767C4" w:rsidRDefault="006A09FD" w14:paraId="5A39BBE3" w14:textId="3E824A3F">
      <w:pPr>
        <w:pStyle w:val="Normal"/>
        <w:pBdr>
          <w:bottom w:val="single" w:color="4F81BD" w:sz="8" w:space="4"/>
        </w:pBdr>
        <w:spacing w:after="300"/>
        <w:contextualSpacing/>
        <w:rPr>
          <w:rFonts w:eastAsia="Times New Roman" w:cs="Times New Roman"/>
          <w:color w:val="17365D"/>
          <w:spacing w:val="5"/>
          <w:kern w:val="28"/>
          <w:sz w:val="52"/>
          <w:szCs w:val="52"/>
        </w:rPr>
      </w:pPr>
    </w:p>
    <w:p w:rsidRPr="00AC5921" w:rsidR="006A09FD" w:rsidP="006A09FD" w:rsidRDefault="006A09FD" w14:paraId="789080B1" w14:textId="77777777">
      <w:pPr>
        <w:pBdr>
          <w:bottom w:val="single" w:color="4F81BD" w:sz="8" w:space="4"/>
        </w:pBdr>
        <w:spacing w:after="300"/>
        <w:contextualSpacing/>
        <w:rPr>
          <w:rFonts w:eastAsia="Times New Roman" w:cs="Times New Roman"/>
          <w:color w:val="17365D"/>
          <w:spacing w:val="5"/>
          <w:kern w:val="28"/>
          <w:sz w:val="52"/>
          <w:szCs w:val="52"/>
        </w:rPr>
      </w:pPr>
      <w:r w:rsidRPr="00AC5921">
        <w:rPr>
          <w:rFonts w:eastAsia="Times New Roman" w:cs="Times New Roman"/>
          <w:noProof/>
          <w:color w:val="17365D"/>
          <w:spacing w:val="5"/>
          <w:kern w:val="28"/>
          <w:sz w:val="52"/>
          <w:szCs w:val="52"/>
        </w:rPr>
        <w:drawing>
          <wp:anchor distT="0" distB="0" distL="114300" distR="114300" simplePos="0" relativeHeight="251658240" behindDoc="0" locked="0" layoutInCell="1" allowOverlap="1" wp14:anchorId="27953818" wp14:editId="2295B7C1">
            <wp:simplePos x="0" y="0"/>
            <wp:positionH relativeFrom="column">
              <wp:posOffset>1433830</wp:posOffset>
            </wp:positionH>
            <wp:positionV relativeFrom="paragraph">
              <wp:posOffset>187325</wp:posOffset>
            </wp:positionV>
            <wp:extent cx="2009775" cy="1647825"/>
            <wp:effectExtent l="19050" t="0" r="9525" b="0"/>
            <wp:wrapNone/>
            <wp:docPr id="7" name="Bildobjekt 2" descr="Gr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ta.jpg"/>
                    <pic:cNvPicPr/>
                  </pic:nvPicPr>
                  <pic:blipFill>
                    <a:blip r:embed="rId10" cstate="print"/>
                    <a:stretch>
                      <a:fillRect/>
                    </a:stretch>
                  </pic:blipFill>
                  <pic:spPr>
                    <a:xfrm>
                      <a:off x="0" y="0"/>
                      <a:ext cx="2009775" cy="1647825"/>
                    </a:xfrm>
                    <a:prstGeom prst="rect">
                      <a:avLst/>
                    </a:prstGeom>
                  </pic:spPr>
                </pic:pic>
              </a:graphicData>
            </a:graphic>
          </wp:anchor>
        </w:drawing>
      </w:r>
    </w:p>
    <w:p w:rsidRPr="00AC5921" w:rsidR="006A09FD" w:rsidP="006A09FD" w:rsidRDefault="006A09FD" w14:paraId="41C8F396" w14:textId="77777777">
      <w:pPr>
        <w:pBdr>
          <w:bottom w:val="single" w:color="4F81BD" w:sz="8" w:space="4"/>
        </w:pBdr>
        <w:spacing w:after="300"/>
        <w:contextualSpacing/>
        <w:rPr>
          <w:rFonts w:eastAsia="Times New Roman" w:cs="Times New Roman"/>
          <w:color w:val="17365D"/>
          <w:spacing w:val="5"/>
          <w:kern w:val="28"/>
          <w:sz w:val="52"/>
          <w:szCs w:val="52"/>
        </w:rPr>
      </w:pPr>
    </w:p>
    <w:p w:rsidRPr="00AC5921" w:rsidR="006A09FD" w:rsidP="006A09FD" w:rsidRDefault="006A09FD" w14:paraId="72A3D3EC" w14:textId="77777777">
      <w:pPr>
        <w:spacing w:after="200" w:line="276" w:lineRule="auto"/>
        <w:rPr>
          <w:rFonts w:eastAsia="Times New Roman" w:cs="Times New Roman"/>
        </w:rPr>
      </w:pPr>
    </w:p>
    <w:p w:rsidRPr="00AC5921" w:rsidR="006A09FD" w:rsidP="006A09FD" w:rsidRDefault="006A09FD" w14:paraId="0D0B940D" w14:textId="77777777">
      <w:pPr>
        <w:keepNext/>
        <w:keepLines/>
        <w:spacing w:before="200" w:line="276" w:lineRule="auto"/>
        <w:outlineLvl w:val="1"/>
        <w:rPr>
          <w:rFonts w:eastAsia="Times New Roman" w:cs="Times New Roman"/>
          <w:bCs/>
          <w:color w:val="4F81BD"/>
        </w:rPr>
      </w:pPr>
    </w:p>
    <w:p w:rsidRPr="00AC5921" w:rsidR="006A09FD" w:rsidP="24D767C4" w:rsidRDefault="006A09FD" w14:paraId="60061E4C" w14:textId="00A66A2F">
      <w:pPr>
        <w:pStyle w:val="Normal"/>
        <w:keepNext w:val="1"/>
        <w:keepLines w:val="1"/>
        <w:spacing w:before="200" w:line="276" w:lineRule="auto"/>
        <w:outlineLvl w:val="1"/>
        <w:rPr>
          <w:rFonts w:eastAsia="Times New Roman" w:cs="Times New Roman"/>
          <w:color w:val="4F81BD"/>
        </w:rPr>
      </w:pPr>
    </w:p>
    <w:p w:rsidRPr="00AC5921" w:rsidR="006A09FD" w:rsidP="006A09FD" w:rsidRDefault="006A09FD" w14:paraId="4494F973" w14:textId="77777777">
      <w:pPr>
        <w:keepNext/>
        <w:keepLines/>
        <w:spacing w:before="200" w:line="276" w:lineRule="auto"/>
        <w:outlineLvl w:val="1"/>
        <w:rPr>
          <w:rFonts w:eastAsia="Times New Roman" w:cs="Times New Roman"/>
          <w:bCs/>
          <w:color w:val="4F81BD"/>
        </w:rPr>
      </w:pPr>
      <w:r w:rsidRPr="00AC5921">
        <w:rPr>
          <w:rFonts w:eastAsia="Times New Roman" w:cs="Times New Roman"/>
          <w:bCs/>
          <w:color w:val="4F81BD"/>
        </w:rPr>
        <w:t>Plan för att främja alla elev</w:t>
      </w:r>
      <w:r w:rsidR="00661708">
        <w:rPr>
          <w:rFonts w:eastAsia="Times New Roman" w:cs="Times New Roman"/>
          <w:bCs/>
          <w:color w:val="4F81BD"/>
        </w:rPr>
        <w:t>ers rättigheter – oavsett</w:t>
      </w:r>
      <w:r w:rsidRPr="00AC5921">
        <w:rPr>
          <w:rFonts w:eastAsia="Times New Roman" w:cs="Times New Roman"/>
          <w:bCs/>
          <w:color w:val="4F81BD"/>
        </w:rPr>
        <w:t xml:space="preserve"> kön, etnisk tillhörighet, religion eller annan </w:t>
      </w:r>
      <w:r w:rsidR="00700131">
        <w:rPr>
          <w:rFonts w:eastAsia="Times New Roman" w:cs="Times New Roman"/>
          <w:bCs/>
          <w:color w:val="4F81BD"/>
        </w:rPr>
        <w:t>trosuppfattning, funktionsnedsättning</w:t>
      </w:r>
      <w:r w:rsidR="00661708">
        <w:rPr>
          <w:rFonts w:eastAsia="Times New Roman" w:cs="Times New Roman"/>
          <w:bCs/>
          <w:color w:val="4F81BD"/>
        </w:rPr>
        <w:t>, köns</w:t>
      </w:r>
      <w:r w:rsidRPr="00AC5921">
        <w:rPr>
          <w:rFonts w:eastAsia="Times New Roman" w:cs="Times New Roman"/>
          <w:bCs/>
          <w:color w:val="4F81BD"/>
        </w:rPr>
        <w:t xml:space="preserve">identitet eller </w:t>
      </w:r>
      <w:proofErr w:type="spellStart"/>
      <w:r w:rsidR="00661708">
        <w:rPr>
          <w:rFonts w:eastAsia="Times New Roman" w:cs="Times New Roman"/>
          <w:bCs/>
          <w:color w:val="4F81BD"/>
        </w:rPr>
        <w:t>köns</w:t>
      </w:r>
      <w:r w:rsidRPr="00AC5921" w:rsidR="00661708">
        <w:rPr>
          <w:rFonts w:eastAsia="Times New Roman" w:cs="Times New Roman"/>
          <w:bCs/>
          <w:color w:val="4F81BD"/>
        </w:rPr>
        <w:t>uttryck</w:t>
      </w:r>
      <w:proofErr w:type="spellEnd"/>
      <w:r w:rsidR="00661708">
        <w:rPr>
          <w:rFonts w:eastAsia="Times New Roman" w:cs="Times New Roman"/>
          <w:bCs/>
          <w:color w:val="4F81BD"/>
        </w:rPr>
        <w:t>, sexuell läggning</w:t>
      </w:r>
      <w:r w:rsidRPr="00AC5921">
        <w:rPr>
          <w:rFonts w:eastAsia="Times New Roman" w:cs="Times New Roman"/>
          <w:bCs/>
          <w:color w:val="4F81BD"/>
        </w:rPr>
        <w:t xml:space="preserve"> samt ålder. Alla elever och vuxna har rätt att vistas i skolan utan att utsättas för någon form av kränkande behandling.</w:t>
      </w:r>
    </w:p>
    <w:p w:rsidRPr="00AC5921" w:rsidR="006A09FD" w:rsidP="006A09FD" w:rsidRDefault="006A09FD" w14:paraId="44EAFD9C" w14:textId="77777777">
      <w:pPr>
        <w:pBdr>
          <w:bottom w:val="single" w:color="4F81BD" w:sz="8" w:space="4"/>
        </w:pBdr>
        <w:spacing w:after="300"/>
        <w:contextualSpacing/>
        <w:rPr>
          <w:rFonts w:eastAsia="Times New Roman" w:cs="Times New Roman"/>
          <w:color w:val="17365D"/>
          <w:spacing w:val="5"/>
          <w:kern w:val="28"/>
          <w:sz w:val="52"/>
          <w:szCs w:val="52"/>
        </w:rPr>
      </w:pPr>
    </w:p>
    <w:p w:rsidR="0023471C" w:rsidRDefault="00C8695C" w14:paraId="4B94D5A5" w14:textId="77777777">
      <w:r>
        <w:br w:type="page"/>
      </w:r>
    </w:p>
    <w:p w:rsidR="0023471C" w:rsidRDefault="00C8695C" w14:paraId="0E8FC19D" w14:textId="77777777">
      <w:pPr>
        <w:pStyle w:val="Rubrik21"/>
      </w:pPr>
      <w:r>
        <w:lastRenderedPageBreak/>
        <w:t>Grunduppgifter</w:t>
      </w:r>
    </w:p>
    <w:p w:rsidR="0023471C" w:rsidRDefault="00C8695C" w14:paraId="6853685C" w14:textId="77777777">
      <w:pPr>
        <w:pStyle w:val="Rubrik31"/>
      </w:pPr>
      <w:r>
        <w:t>Verksamhetsformer som omfattas av planen</w:t>
      </w:r>
    </w:p>
    <w:p w:rsidR="0023471C" w:rsidRDefault="00C8695C" w14:paraId="5A9A880E" w14:textId="1C6A75D3">
      <w:r>
        <w:t xml:space="preserve">Förskoleklass, grundskola och </w:t>
      </w:r>
      <w:r w:rsidR="00D4412C">
        <w:t xml:space="preserve">fritidshem. </w:t>
      </w:r>
    </w:p>
    <w:p w:rsidR="0023471C" w:rsidRDefault="00C8695C" w14:paraId="1676DAEB" w14:textId="77777777">
      <w:pPr>
        <w:pStyle w:val="Rubrik31"/>
      </w:pPr>
      <w:r>
        <w:t>Ansvariga för planen</w:t>
      </w:r>
    </w:p>
    <w:p w:rsidR="0023471C" w:rsidRDefault="47EB3443" w14:paraId="3483989B" w14:textId="4398B71E">
      <w:r>
        <w:t xml:space="preserve">Huvudman, rektor Aina Västfält, </w:t>
      </w:r>
      <w:r w:rsidR="1C062F82">
        <w:t xml:space="preserve">Lisa Borehed och </w:t>
      </w:r>
      <w:r>
        <w:t>Sofia Kvist</w:t>
      </w:r>
      <w:r w:rsidR="030B2012">
        <w:t>. All personal inom enheten har ett ansvar</w:t>
      </w:r>
      <w:r w:rsidR="192C3FF1">
        <w:t xml:space="preserve"> för att planen är ett levande verktyg som är väl känt av alla.</w:t>
      </w:r>
    </w:p>
    <w:p w:rsidR="0023471C" w:rsidRDefault="00C8695C" w14:paraId="284D76DE" w14:textId="77777777">
      <w:pPr>
        <w:pStyle w:val="Rubrik31"/>
      </w:pPr>
      <w:r>
        <w:t>Vår vision</w:t>
      </w:r>
    </w:p>
    <w:p w:rsidR="0023471C" w:rsidRDefault="47EB3443" w14:paraId="102B1015" w14:textId="69604534">
      <w:r>
        <w:t xml:space="preserve">Alla barn är allas barn. All personal har ett gemensamt ansvar för enhetens barn. Vårt motto är att alla barn ska lämna </w:t>
      </w:r>
      <w:proofErr w:type="spellStart"/>
      <w:r>
        <w:t>Önums</w:t>
      </w:r>
      <w:proofErr w:type="spellEnd"/>
      <w:r>
        <w:t xml:space="preserve"> </w:t>
      </w:r>
      <w:r w:rsidR="00FC0555">
        <w:t>f</w:t>
      </w:r>
      <w:r>
        <w:t>riskola med en rak rygg och en tro på sig själva. All personal arbetar utifrån ”</w:t>
      </w:r>
      <w:proofErr w:type="spellStart"/>
      <w:r>
        <w:t>Önumsandan</w:t>
      </w:r>
      <w:proofErr w:type="spellEnd"/>
      <w:r>
        <w:t xml:space="preserve">”, </w:t>
      </w:r>
      <w:r w:rsidR="713EDFE7">
        <w:t xml:space="preserve">se bilaga 1. </w:t>
      </w:r>
      <w:proofErr w:type="spellStart"/>
      <w:r w:rsidR="713EDFE7">
        <w:t>Önumsandan</w:t>
      </w:r>
      <w:proofErr w:type="spellEnd"/>
      <w:r>
        <w:t xml:space="preserve"> </w:t>
      </w:r>
      <w:r w:rsidRPr="0D27D7AE">
        <w:t>är en överenskommelse mellan all personal på skola</w:t>
      </w:r>
      <w:r w:rsidR="00A73749">
        <w:t>n</w:t>
      </w:r>
      <w:r w:rsidRPr="0D27D7AE">
        <w:t>, fritidshem och förskola</w:t>
      </w:r>
      <w:r w:rsidR="00A73749">
        <w:t>n</w:t>
      </w:r>
      <w:r w:rsidRPr="0D27D7AE">
        <w:t xml:space="preserve"> om viktiga ställningstaganden och gemensamma</w:t>
      </w:r>
      <w:r>
        <w:t xml:space="preserve"> </w:t>
      </w:r>
      <w:r w:rsidR="0085CD64">
        <w:t>förhållningsätt.</w:t>
      </w:r>
    </w:p>
    <w:p w:rsidR="00C91F65" w:rsidRDefault="00C91F65" w14:paraId="3DEEC669" w14:textId="77777777"/>
    <w:p w:rsidR="0023471C" w:rsidRDefault="00C8695C" w14:paraId="2283AD05" w14:textId="77777777">
      <w:pPr>
        <w:pStyle w:val="Rubrik31"/>
      </w:pPr>
      <w:r>
        <w:t>Planen gäller från</w:t>
      </w:r>
    </w:p>
    <w:p w:rsidR="0023471C" w:rsidRDefault="00943EA1" w14:paraId="2D033422" w14:textId="48752179">
      <w:r w:rsidR="00943EA1">
        <w:rPr/>
        <w:t>20</w:t>
      </w:r>
      <w:r w:rsidR="54C2DEB1">
        <w:rPr/>
        <w:t>2</w:t>
      </w:r>
      <w:r w:rsidR="1DCE6D7E">
        <w:rPr/>
        <w:t>3</w:t>
      </w:r>
      <w:r w:rsidR="54C2DEB1">
        <w:rPr/>
        <w:t>-09-01</w:t>
      </w:r>
    </w:p>
    <w:p w:rsidR="47EB3443" w:rsidP="770689D2" w:rsidRDefault="47EB3443" w14:paraId="56305FA5" w14:textId="6758D5E0">
      <w:pPr>
        <w:pStyle w:val="Rubrik31"/>
      </w:pPr>
      <w:r>
        <w:t>Planen gäller till</w:t>
      </w:r>
    </w:p>
    <w:p w:rsidR="0023471C" w:rsidRDefault="7D03A86B" w14:paraId="2304C139" w14:textId="1BF6DA5D">
      <w:r w:rsidR="7D03A86B">
        <w:rPr/>
        <w:t>20</w:t>
      </w:r>
      <w:r w:rsidR="55B942D2">
        <w:rPr/>
        <w:t>2</w:t>
      </w:r>
      <w:r w:rsidR="70D52631">
        <w:rPr/>
        <w:t>4</w:t>
      </w:r>
      <w:r w:rsidR="7D03A86B">
        <w:rPr/>
        <w:t>-0</w:t>
      </w:r>
      <w:r w:rsidR="45498BC0">
        <w:rPr/>
        <w:t>8-30</w:t>
      </w:r>
    </w:p>
    <w:p w:rsidR="0023471C" w:rsidRDefault="00C8695C" w14:paraId="2DB235AB" w14:textId="77777777">
      <w:pPr>
        <w:pStyle w:val="Rubrik31"/>
      </w:pPr>
      <w:r>
        <w:t>Läsår</w:t>
      </w:r>
    </w:p>
    <w:p w:rsidR="0023471C" w:rsidRDefault="00943EA1" w14:paraId="140D2DC9" w14:textId="5955866A">
      <w:r w:rsidR="00943EA1">
        <w:rPr/>
        <w:t>20</w:t>
      </w:r>
      <w:r w:rsidR="5D84337D">
        <w:rPr/>
        <w:t>2</w:t>
      </w:r>
      <w:r w:rsidR="2A18B72D">
        <w:rPr/>
        <w:t>3</w:t>
      </w:r>
      <w:r w:rsidR="00943EA1">
        <w:rPr/>
        <w:t>/20</w:t>
      </w:r>
      <w:r w:rsidR="7406A34D">
        <w:rPr/>
        <w:t>2</w:t>
      </w:r>
      <w:r w:rsidR="190C4332">
        <w:rPr/>
        <w:t>4</w:t>
      </w:r>
    </w:p>
    <w:p w:rsidR="0023471C" w:rsidRDefault="00C8695C" w14:paraId="16BC824F" w14:textId="77777777">
      <w:pPr>
        <w:pStyle w:val="Rubrik31"/>
      </w:pPr>
      <w:r>
        <w:t>Elevernas delaktighet</w:t>
      </w:r>
    </w:p>
    <w:p w:rsidR="0023471C" w:rsidRDefault="00B52401" w14:paraId="3BEE896B" w14:textId="1AA846FE">
      <w:r>
        <w:t>Innehållet i p</w:t>
      </w:r>
      <w:r w:rsidR="009B5AB8">
        <w:t>lanen mot kränkandebehandling och diskriminerings</w:t>
      </w:r>
      <w:r w:rsidR="47EB3443">
        <w:t xml:space="preserve"> tas upp och diskuteras i </w:t>
      </w:r>
      <w:r w:rsidR="1B093950">
        <w:t xml:space="preserve">olika forum; klassråd, </w:t>
      </w:r>
      <w:r w:rsidR="36432B1F">
        <w:t xml:space="preserve">fritidsråd, </w:t>
      </w:r>
      <w:r w:rsidR="1B093950">
        <w:t>elevforum</w:t>
      </w:r>
      <w:r w:rsidR="47EB3443">
        <w:t xml:space="preserve"> samt löpande av personalen i olika sammanhang. Eleverna är med i planeringen av främjande insatser. Eleverna uttrycker sina åsikter i enkäter som ligger</w:t>
      </w:r>
      <w:r w:rsidR="1B093950">
        <w:t xml:space="preserve"> till grund för de förebyggande insatserna. </w:t>
      </w:r>
      <w:r w:rsidRPr="770689D2" w:rsidR="1B093950">
        <w:t>Eleverna är delaktiga i analysen av de främjande och förebyggande insatserna.</w:t>
      </w:r>
    </w:p>
    <w:p w:rsidR="0023471C" w:rsidP="006A09FD" w:rsidRDefault="00C8695C" w14:paraId="22D57A5D" w14:textId="77777777">
      <w:pPr>
        <w:pStyle w:val="Rubrik31"/>
      </w:pPr>
      <w:r>
        <w:t>Vårdnadshavarnas delaktighet</w:t>
      </w:r>
    </w:p>
    <w:p w:rsidR="0023471C" w:rsidRDefault="00C8695C" w14:paraId="605BD0B1" w14:textId="77777777">
      <w:r>
        <w:t>Planen presenteras för föräldrar på läsårets första föräldramöte. Föräldrar informeras också på utvecklingssamtalet. Klassföräldrar inbjuds till delaktighet i planen vid föräldrarådet. Föräldrar informeras kontinuerligt under läsåret via hembrev.</w:t>
      </w:r>
    </w:p>
    <w:p w:rsidR="0023471C" w:rsidRDefault="00C8695C" w14:paraId="19C5E1DB" w14:textId="77777777">
      <w:pPr>
        <w:pStyle w:val="Rubrik31"/>
      </w:pPr>
      <w:r>
        <w:t>Personalens delaktighet</w:t>
      </w:r>
    </w:p>
    <w:p w:rsidRPr="00140E38" w:rsidR="0023471C" w:rsidP="770689D2" w:rsidRDefault="47EB3443" w14:paraId="76F3A8BB" w14:textId="30379C64">
      <w:r>
        <w:t>Personal</w:t>
      </w:r>
      <w:r w:rsidR="00820A93">
        <w:t>en</w:t>
      </w:r>
      <w:r>
        <w:t xml:space="preserve"> följer kontinuerligt upp och utvär</w:t>
      </w:r>
      <w:r w:rsidR="420F2401">
        <w:t xml:space="preserve">derar </w:t>
      </w:r>
      <w:r w:rsidR="00820A93">
        <w:t xml:space="preserve">planen mot </w:t>
      </w:r>
      <w:r w:rsidR="004D5E96">
        <w:t>kränkande behandling och diskriminering</w:t>
      </w:r>
      <w:r w:rsidR="713EDFE7">
        <w:t xml:space="preserve"> på Systematisk</w:t>
      </w:r>
      <w:r w:rsidR="666D122F">
        <w:t>a</w:t>
      </w:r>
      <w:r w:rsidR="713EDFE7">
        <w:t xml:space="preserve"> Kvalitets-möte</w:t>
      </w:r>
      <w:r w:rsidR="783F61A6">
        <w:t>n</w:t>
      </w:r>
      <w:r w:rsidR="713EDFE7">
        <w:t xml:space="preserve">, </w:t>
      </w:r>
      <w:r w:rsidR="5DCD47F2">
        <w:t xml:space="preserve">planeringsmöten </w:t>
      </w:r>
      <w:r>
        <w:t>och personalmöte</w:t>
      </w:r>
      <w:r w:rsidR="45BF84C8">
        <w:t>n</w:t>
      </w:r>
      <w:r>
        <w:t>.</w:t>
      </w:r>
      <w:r w:rsidR="1B093950">
        <w:t xml:space="preserve"> </w:t>
      </w:r>
      <w:r w:rsidR="7A4D72CE">
        <w:t xml:space="preserve">När det uppkommer </w:t>
      </w:r>
      <w:r w:rsidR="1B093950">
        <w:t>akuta situationer, kartlägger</w:t>
      </w:r>
      <w:r w:rsidR="5FC4C6B0">
        <w:t xml:space="preserve"> och </w:t>
      </w:r>
      <w:r w:rsidR="1B093950">
        <w:t>analyserar</w:t>
      </w:r>
      <w:r w:rsidR="6908B463">
        <w:t xml:space="preserve"> personalen, därefter</w:t>
      </w:r>
      <w:r w:rsidR="1B093950">
        <w:t xml:space="preserve"> sätt</w:t>
      </w:r>
      <w:r w:rsidR="599FE567">
        <w:t>s</w:t>
      </w:r>
      <w:r w:rsidR="1B093950">
        <w:t xml:space="preserve"> </w:t>
      </w:r>
      <w:r w:rsidRPr="0D27D7AE" w:rsidR="1B093950">
        <w:t>åtgärder</w:t>
      </w:r>
      <w:r w:rsidR="1B093950">
        <w:t xml:space="preserve"> </w:t>
      </w:r>
      <w:r w:rsidR="2247A7A8">
        <w:t xml:space="preserve">in. Personalen </w:t>
      </w:r>
      <w:r w:rsidR="1B093950">
        <w:t xml:space="preserve">utvärderar och </w:t>
      </w:r>
      <w:r w:rsidR="122F804A">
        <w:t>följer upp.</w:t>
      </w:r>
    </w:p>
    <w:p w:rsidR="0023471C" w:rsidRDefault="00C8695C" w14:paraId="7DA6E272" w14:textId="77777777">
      <w:pPr>
        <w:pStyle w:val="Rubrik31"/>
      </w:pPr>
      <w:r>
        <w:t>Förankring av planen</w:t>
      </w:r>
    </w:p>
    <w:p w:rsidR="0023471C" w:rsidRDefault="003F7D3C" w14:paraId="728DC93B" w14:textId="0B4A8AC6">
      <w:r w:rsidR="003F7D3C">
        <w:rPr/>
        <w:t>Planen mot kränkande</w:t>
      </w:r>
      <w:r w:rsidR="75468B33">
        <w:rPr/>
        <w:t xml:space="preserve"> </w:t>
      </w:r>
      <w:r w:rsidR="003F7D3C">
        <w:rPr/>
        <w:t>behandling</w:t>
      </w:r>
      <w:r w:rsidR="47EB3443">
        <w:rPr/>
        <w:t xml:space="preserve"> </w:t>
      </w:r>
      <w:r w:rsidR="004D5E96">
        <w:rPr/>
        <w:t xml:space="preserve">och diskriminering </w:t>
      </w:r>
      <w:r w:rsidR="47EB3443">
        <w:rPr/>
        <w:t xml:space="preserve">presenteras och förankras med personal och huvudman vid terminens första personalmöte alternativt </w:t>
      </w:r>
      <w:r w:rsidR="3AC2429E">
        <w:rPr/>
        <w:t>planeringsmöten</w:t>
      </w:r>
      <w:r w:rsidR="47EB3443">
        <w:rPr/>
        <w:t>.</w:t>
      </w:r>
      <w:r>
        <w:br/>
      </w:r>
      <w:r w:rsidR="6332AA70">
        <w:rPr/>
        <w:t xml:space="preserve">Alla lärare </w:t>
      </w:r>
      <w:r w:rsidR="47EB3443">
        <w:rPr/>
        <w:t xml:space="preserve">har ansvar för att planen har en central plats i klassrummet samt </w:t>
      </w:r>
      <w:r w:rsidR="01E8C343">
        <w:rPr/>
        <w:t xml:space="preserve">att </w:t>
      </w:r>
      <w:r w:rsidR="47EB3443">
        <w:rPr/>
        <w:t>synliggöra och förankra den med eleverna så att den är ett naturligt inslag i skolans vardag.</w:t>
      </w:r>
      <w:r>
        <w:br/>
      </w:r>
      <w:r w:rsidR="47EB3443">
        <w:rPr/>
        <w:t>Vid föräldramöte och utvecklingssamtal förankras den med vårdnadshavare.</w:t>
      </w:r>
      <w:r>
        <w:br/>
      </w:r>
      <w:r w:rsidR="006B31FD">
        <w:rPr/>
        <w:t>Planen mot kränkande</w:t>
      </w:r>
      <w:r w:rsidR="7FE7EE07">
        <w:rPr/>
        <w:t xml:space="preserve"> </w:t>
      </w:r>
      <w:r w:rsidR="006F36AC">
        <w:rPr/>
        <w:t>behandling</w:t>
      </w:r>
      <w:r w:rsidR="004D5E96">
        <w:rPr/>
        <w:t xml:space="preserve"> och diskriminering</w:t>
      </w:r>
      <w:r w:rsidR="47EB3443">
        <w:rPr/>
        <w:t xml:space="preserve"> publiceras även på skolans hemsida. </w:t>
      </w:r>
    </w:p>
    <w:p w:rsidR="49E873D8" w:rsidP="5F85DEA9" w:rsidRDefault="49E873D8" w14:paraId="21C7624C" w14:textId="4CDBECD4">
      <w:pPr>
        <w:pStyle w:val="Rubrik21"/>
        <w:spacing w:before="200"/>
        <w:rPr>
          <w:rFonts w:ascii="Calibri" w:hAnsi="Calibri" w:eastAsia="Calibri" w:cs="Calibri"/>
          <w:noProof w:val="0"/>
          <w:sz w:val="22"/>
          <w:szCs w:val="22"/>
          <w:lang w:val="sv-SE"/>
        </w:rPr>
      </w:pPr>
      <w:r w:rsidRPr="74670DB5" w:rsidR="1CFAA7F8">
        <w:rPr>
          <w:rFonts w:ascii="Calibri" w:hAnsi="Calibri" w:eastAsia="Calibri" w:cs="Calibri"/>
          <w:b w:val="1"/>
          <w:bCs w:val="1"/>
          <w:i w:val="0"/>
          <w:iCs w:val="0"/>
          <w:caps w:val="0"/>
          <w:smallCaps w:val="0"/>
          <w:noProof w:val="0"/>
          <w:color w:val="000000" w:themeColor="text1" w:themeTint="FF" w:themeShade="FF"/>
          <w:sz w:val="40"/>
          <w:szCs w:val="40"/>
          <w:lang w:val="sv-SE"/>
        </w:rPr>
        <w:t>Utvärdering och analys av läsåret 22-23</w:t>
      </w:r>
    </w:p>
    <w:p w:rsidR="49E873D8" w:rsidP="3C778E00" w:rsidRDefault="49E873D8" w14:paraId="078AC037" w14:textId="7D6EC4FA">
      <w:pPr>
        <w:pStyle w:val="Rubrik21"/>
        <w:spacing w:before="200"/>
        <w:rPr>
          <w:rFonts w:ascii="Calibri" w:hAnsi="Calibri" w:eastAsia="Calibri" w:cs="Calibri"/>
          <w:noProof w:val="0"/>
          <w:sz w:val="22"/>
          <w:szCs w:val="22"/>
          <w:lang w:val="sv-SE"/>
        </w:rPr>
      </w:pPr>
      <w:r w:rsidRPr="3C778E00" w:rsidR="1552089E">
        <w:rPr>
          <w:rFonts w:ascii="Calibri" w:hAnsi="Calibri" w:eastAsia="Calibri" w:cs="Calibri"/>
          <w:b w:val="0"/>
          <w:bCs w:val="0"/>
          <w:i w:val="0"/>
          <w:iCs w:val="0"/>
          <w:caps w:val="0"/>
          <w:smallCaps w:val="0"/>
          <w:noProof w:val="0"/>
          <w:color w:val="000000" w:themeColor="text1" w:themeTint="FF" w:themeShade="FF"/>
          <w:sz w:val="22"/>
          <w:szCs w:val="22"/>
          <w:lang w:val="sv-SE"/>
        </w:rPr>
        <w:t>(</w:t>
      </w:r>
      <w:r w:rsidRPr="3C778E00" w:rsidR="1552089E">
        <w:rPr>
          <w:rFonts w:ascii="Calibri" w:hAnsi="Calibri" w:eastAsia="Calibri" w:cs="Calibri"/>
          <w:b w:val="0"/>
          <w:bCs w:val="0"/>
          <w:i w:val="0"/>
          <w:iCs w:val="0"/>
          <w:caps w:val="0"/>
          <w:smallCaps w:val="0"/>
          <w:noProof w:val="0"/>
          <w:color w:val="000000" w:themeColor="text1" w:themeTint="FF" w:themeShade="FF"/>
          <w:sz w:val="22"/>
          <w:szCs w:val="22"/>
          <w:lang w:val="sv-SE"/>
        </w:rPr>
        <w:t>2-6</w:t>
      </w:r>
      <w:r w:rsidRPr="3C778E00" w:rsidR="1552089E">
        <w:rPr>
          <w:rFonts w:ascii="Calibri" w:hAnsi="Calibri" w:eastAsia="Calibri" w:cs="Calibri"/>
          <w:b w:val="0"/>
          <w:bCs w:val="0"/>
          <w:i w:val="0"/>
          <w:iCs w:val="0"/>
          <w:caps w:val="0"/>
          <w:smallCaps w:val="0"/>
          <w:noProof w:val="0"/>
          <w:color w:val="000000" w:themeColor="text1" w:themeTint="FF" w:themeShade="FF"/>
          <w:sz w:val="22"/>
          <w:szCs w:val="22"/>
          <w:lang w:val="sv-SE"/>
        </w:rPr>
        <w:t xml:space="preserve">) Kartläggning: Uppstartssamtal av kurator med samtliga elever, klassobservationer i samband med hälsosamtal </w:t>
      </w:r>
      <w:r w:rsidRPr="3C778E00" w:rsidR="177CF4B5">
        <w:rPr>
          <w:rFonts w:ascii="Calibri" w:hAnsi="Calibri" w:eastAsia="Calibri" w:cs="Calibri"/>
          <w:b w:val="0"/>
          <w:bCs w:val="0"/>
          <w:i w:val="0"/>
          <w:iCs w:val="0"/>
          <w:caps w:val="0"/>
          <w:smallCaps w:val="0"/>
          <w:noProof w:val="0"/>
          <w:color w:val="000000" w:themeColor="text1" w:themeTint="FF" w:themeShade="FF"/>
          <w:sz w:val="22"/>
          <w:szCs w:val="22"/>
          <w:lang w:val="sv-SE"/>
        </w:rPr>
        <w:t>.</w:t>
      </w:r>
    </w:p>
    <w:p w:rsidR="0023471C" w:rsidP="3C778E00" w:rsidRDefault="420F2401" w14:paraId="2AF8BF2E" w14:textId="2F41F997">
      <w:pPr>
        <w:pStyle w:val="Rubrik21"/>
        <w:spacing w:before="200"/>
        <w:rPr>
          <w:rFonts w:ascii="Calibri" w:hAnsi="Calibri" w:eastAsia="Calibri" w:cs="Calibri"/>
          <w:b w:val="1"/>
          <w:bCs w:val="1"/>
          <w:i w:val="0"/>
          <w:iCs w:val="0"/>
          <w:caps w:val="0"/>
          <w:smallCaps w:val="0"/>
          <w:noProof w:val="0"/>
          <w:color w:val="000000" w:themeColor="text1" w:themeTint="FF" w:themeShade="FF"/>
          <w:sz w:val="22"/>
          <w:szCs w:val="22"/>
          <w:lang w:val="sv-SE"/>
        </w:rPr>
      </w:pPr>
      <w:r w:rsidRPr="3C778E00" w:rsidR="665529BC">
        <w:rPr>
          <w:rFonts w:ascii="Calibri" w:hAnsi="Calibri" w:eastAsia="Calibri" w:cs="Calibri"/>
          <w:b w:val="0"/>
          <w:bCs w:val="0"/>
          <w:i w:val="1"/>
          <w:iCs w:val="1"/>
          <w:caps w:val="0"/>
          <w:smallCaps w:val="0"/>
          <w:noProof w:val="0"/>
          <w:color w:val="000000" w:themeColor="text1" w:themeTint="FF" w:themeShade="FF"/>
          <w:sz w:val="22"/>
          <w:szCs w:val="22"/>
          <w:lang w:val="sv-SE"/>
        </w:rPr>
        <w:t>Likabahandlingsplanen</w:t>
      </w:r>
      <w:r w:rsidRPr="3C778E00" w:rsidR="665529BC">
        <w:rPr>
          <w:rFonts w:ascii="Calibri" w:hAnsi="Calibri" w:eastAsia="Calibri" w:cs="Calibri"/>
          <w:b w:val="0"/>
          <w:bCs w:val="0"/>
          <w:i w:val="1"/>
          <w:iCs w:val="1"/>
          <w:caps w:val="0"/>
          <w:smallCaps w:val="0"/>
          <w:noProof w:val="0"/>
          <w:color w:val="000000" w:themeColor="text1" w:themeTint="FF" w:themeShade="FF"/>
          <w:sz w:val="22"/>
          <w:szCs w:val="22"/>
          <w:lang w:val="sv-SE"/>
        </w:rPr>
        <w:t xml:space="preserve"> presenteras för föräldrarna på föräldramötet samt under utvecklingssamtalen.</w:t>
      </w:r>
      <w:r w:rsidRPr="3C778E00" w:rsidR="4D1AF9A7">
        <w:rPr>
          <w:rFonts w:ascii="Calibri" w:hAnsi="Calibri" w:eastAsia="Calibri" w:cs="Calibri"/>
          <w:b w:val="0"/>
          <w:bCs w:val="0"/>
          <w:i w:val="1"/>
          <w:iCs w:val="1"/>
          <w:caps w:val="0"/>
          <w:smallCaps w:val="0"/>
          <w:noProof w:val="0"/>
          <w:color w:val="000000" w:themeColor="text1" w:themeTint="FF" w:themeShade="FF"/>
          <w:sz w:val="22"/>
          <w:szCs w:val="22"/>
          <w:lang w:val="sv-SE"/>
        </w:rPr>
        <w:t xml:space="preserve"> </w:t>
      </w:r>
      <w:r w:rsidRPr="3C778E00" w:rsidR="2E6E2EDE">
        <w:rPr>
          <w:rFonts w:ascii="Calibri" w:hAnsi="Calibri" w:eastAsia="Calibri" w:cs="Calibri"/>
          <w:b w:val="0"/>
          <w:bCs w:val="0"/>
          <w:i w:val="0"/>
          <w:iCs w:val="0"/>
          <w:caps w:val="0"/>
          <w:smallCaps w:val="0"/>
          <w:noProof w:val="0"/>
          <w:color w:val="000000" w:themeColor="text1" w:themeTint="FF" w:themeShade="FF"/>
          <w:sz w:val="22"/>
          <w:szCs w:val="22"/>
          <w:lang w:val="sv-SE"/>
        </w:rPr>
        <w:t>Den är placerad synligt i klassrummet så alla kan se och läsa den.</w:t>
      </w:r>
      <w:r w:rsidRPr="3C778E00" w:rsidR="31A8969D">
        <w:rPr>
          <w:rFonts w:ascii="Calibri" w:hAnsi="Calibri" w:eastAsia="Calibri" w:cs="Calibri"/>
          <w:b w:val="0"/>
          <w:bCs w:val="0"/>
          <w:i w:val="0"/>
          <w:iCs w:val="0"/>
          <w:caps w:val="0"/>
          <w:smallCaps w:val="0"/>
          <w:noProof w:val="0"/>
          <w:color w:val="000000" w:themeColor="text1" w:themeTint="FF" w:themeShade="FF"/>
          <w:sz w:val="22"/>
          <w:szCs w:val="22"/>
          <w:lang w:val="sv-SE"/>
        </w:rPr>
        <w:t xml:space="preserve"> Vi har även presenterat den för eleverna.</w:t>
      </w:r>
      <w:r w:rsidRPr="3C778E00" w:rsidR="1DEFCD7F">
        <w:rPr>
          <w:rFonts w:ascii="Calibri" w:hAnsi="Calibri" w:eastAsia="Calibri" w:cs="Calibri"/>
          <w:b w:val="0"/>
          <w:bCs w:val="0"/>
          <w:i w:val="0"/>
          <w:iCs w:val="0"/>
          <w:caps w:val="0"/>
          <w:smallCaps w:val="0"/>
          <w:noProof w:val="0"/>
          <w:color w:val="000000" w:themeColor="text1" w:themeTint="FF" w:themeShade="FF"/>
          <w:sz w:val="22"/>
          <w:szCs w:val="22"/>
          <w:lang w:val="sv-SE"/>
        </w:rPr>
        <w:t xml:space="preserve"> Arbete utifrån planen vävs in i det dagliga arbetet t ex livskunskap, GRETA, boksamtal och SO. Könsidentitet: Talutrymme, varannan tjej, varannan kille. Medvetna parindelningar. Nolltolerans mot att smiska varandra på rumpan och andra kroppsdelar. Etnisk tillhörighet/religion: Detta arbete har kontinuerligt genomsyrat vår skolvardag i och med elev med inflyttad familj från Syrien.</w:t>
      </w:r>
    </w:p>
    <w:p w:rsidR="0023471C" w:rsidP="3C778E00" w:rsidRDefault="420F2401" w14:paraId="229CA7C6" w14:textId="404071ED">
      <w:pPr>
        <w:pStyle w:val="Rubrik21"/>
        <w:spacing w:before="200"/>
        <w:rPr>
          <w:rFonts w:ascii="Calibri" w:hAnsi="Calibri" w:eastAsia="Calibri" w:cs="Calibri"/>
          <w:b w:val="1"/>
          <w:bCs w:val="1"/>
          <w:i w:val="0"/>
          <w:iCs w:val="0"/>
          <w:caps w:val="0"/>
          <w:smallCaps w:val="0"/>
          <w:noProof w:val="0"/>
          <w:color w:val="000000" w:themeColor="text1" w:themeTint="FF" w:themeShade="FF"/>
          <w:sz w:val="22"/>
          <w:szCs w:val="22"/>
          <w:lang w:val="sv-SE"/>
        </w:rPr>
      </w:pPr>
      <w:r w:rsidRPr="3C778E00" w:rsidR="677BBB6B">
        <w:rPr>
          <w:rFonts w:ascii="Calibri" w:hAnsi="Calibri" w:eastAsia="Calibri" w:cs="Calibri"/>
          <w:b w:val="0"/>
          <w:bCs w:val="0"/>
          <w:i w:val="0"/>
          <w:iCs w:val="0"/>
          <w:caps w:val="0"/>
          <w:smallCaps w:val="0"/>
          <w:noProof w:val="0"/>
          <w:color w:val="000000" w:themeColor="text1" w:themeTint="FF" w:themeShade="FF"/>
          <w:sz w:val="22"/>
          <w:szCs w:val="22"/>
          <w:lang w:val="sv-SE"/>
        </w:rPr>
        <w:t xml:space="preserve">Alla elever genomförde skoltempen enskilt via Teams på skoltid. </w:t>
      </w:r>
      <w:r w:rsidRPr="3C778E00" w:rsidR="3EE00718">
        <w:rPr>
          <w:rFonts w:ascii="Calibri" w:hAnsi="Calibri" w:eastAsia="Calibri" w:cs="Calibri"/>
          <w:b w:val="0"/>
          <w:bCs w:val="0"/>
          <w:i w:val="0"/>
          <w:iCs w:val="0"/>
          <w:caps w:val="0"/>
          <w:smallCaps w:val="0"/>
          <w:noProof w:val="0"/>
          <w:color w:val="000000" w:themeColor="text1" w:themeTint="FF" w:themeShade="FF"/>
          <w:sz w:val="22"/>
          <w:szCs w:val="22"/>
          <w:lang w:val="sv-SE"/>
        </w:rPr>
        <w:t xml:space="preserve">Vi gjorde skoltempen direkt på utvecklingssamtalet med åk </w:t>
      </w:r>
      <w:r w:rsidRPr="3C778E00" w:rsidR="3EE00718">
        <w:rPr>
          <w:rFonts w:ascii="Calibri" w:hAnsi="Calibri" w:eastAsia="Calibri" w:cs="Calibri"/>
          <w:b w:val="0"/>
          <w:bCs w:val="0"/>
          <w:i w:val="0"/>
          <w:iCs w:val="0"/>
          <w:caps w:val="0"/>
          <w:smallCaps w:val="0"/>
          <w:noProof w:val="0"/>
          <w:color w:val="000000" w:themeColor="text1" w:themeTint="FF" w:themeShade="FF"/>
          <w:sz w:val="22"/>
          <w:szCs w:val="22"/>
          <w:lang w:val="sv-SE"/>
        </w:rPr>
        <w:t>1-2</w:t>
      </w:r>
      <w:r w:rsidRPr="3C778E00" w:rsidR="3EE00718">
        <w:rPr>
          <w:rFonts w:ascii="Calibri" w:hAnsi="Calibri" w:eastAsia="Calibri" w:cs="Calibri"/>
          <w:b w:val="0"/>
          <w:bCs w:val="0"/>
          <w:i w:val="0"/>
          <w:iCs w:val="0"/>
          <w:caps w:val="0"/>
          <w:smallCaps w:val="0"/>
          <w:noProof w:val="0"/>
          <w:color w:val="000000" w:themeColor="text1" w:themeTint="FF" w:themeShade="FF"/>
          <w:sz w:val="22"/>
          <w:szCs w:val="22"/>
          <w:lang w:val="sv-SE"/>
        </w:rPr>
        <w:t>, det var svårt då eleven inte hade tänkt till. Åk 3 gjorde den digitalt på skoltid, det var bra och att eleven kände att de fick säga anonymt vad de känner och tycker. Förskoleklass: Skoltempen genomfördes enskilt med frågorna på tavlan.</w:t>
      </w:r>
    </w:p>
    <w:p w:rsidR="0023471C" w:rsidP="3C778E00" w:rsidRDefault="420F2401" w14:paraId="3585B4E6" w14:textId="5CD5467F">
      <w:pPr>
        <w:pStyle w:val="Rubrik21"/>
        <w:spacing w:before="200"/>
        <w:rPr>
          <w:rFonts w:ascii="Calibri" w:hAnsi="Calibri" w:eastAsia="Calibri" w:cs="Calibri"/>
          <w:b w:val="1"/>
          <w:bCs w:val="1"/>
          <w:i w:val="0"/>
          <w:iCs w:val="0"/>
          <w:caps w:val="0"/>
          <w:smallCaps w:val="0"/>
          <w:noProof w:val="0"/>
          <w:color w:val="000000" w:themeColor="text1" w:themeTint="FF" w:themeShade="FF"/>
          <w:sz w:val="22"/>
          <w:szCs w:val="22"/>
          <w:lang w:val="sv-SE"/>
        </w:rPr>
      </w:pPr>
      <w:r w:rsidRPr="3C778E00" w:rsidR="22F471F8">
        <w:rPr>
          <w:rFonts w:ascii="Calibri" w:hAnsi="Calibri" w:eastAsia="Calibri" w:cs="Calibri"/>
          <w:b w:val="0"/>
          <w:bCs w:val="0"/>
          <w:i w:val="0"/>
          <w:iCs w:val="0"/>
          <w:caps w:val="0"/>
          <w:smallCaps w:val="0"/>
          <w:noProof w:val="0"/>
          <w:color w:val="000000" w:themeColor="text1" w:themeTint="FF" w:themeShade="FF"/>
          <w:sz w:val="22"/>
          <w:szCs w:val="22"/>
          <w:lang w:val="sv-SE"/>
        </w:rPr>
        <w:t>Klassrumsregler:</w:t>
      </w:r>
      <w:r w:rsidRPr="3C778E00" w:rsidR="351FD0E0">
        <w:rPr>
          <w:rFonts w:ascii="Calibri" w:hAnsi="Calibri" w:eastAsia="Calibri" w:cs="Calibri"/>
          <w:b w:val="0"/>
          <w:bCs w:val="0"/>
          <w:i w:val="0"/>
          <w:iCs w:val="0"/>
          <w:caps w:val="0"/>
          <w:smallCaps w:val="0"/>
          <w:noProof w:val="0"/>
          <w:color w:val="000000" w:themeColor="text1" w:themeTint="FF" w:themeShade="FF"/>
          <w:sz w:val="22"/>
          <w:szCs w:val="22"/>
          <w:lang w:val="sv-SE"/>
        </w:rPr>
        <w:t xml:space="preserve"> Alla klassen har arbetat med och </w:t>
      </w:r>
      <w:r w:rsidRPr="3C778E00" w:rsidR="351FD0E0">
        <w:rPr>
          <w:rFonts w:ascii="Calibri" w:hAnsi="Calibri" w:eastAsia="Calibri" w:cs="Calibri"/>
          <w:b w:val="0"/>
          <w:bCs w:val="0"/>
          <w:i w:val="0"/>
          <w:iCs w:val="0"/>
          <w:caps w:val="0"/>
          <w:smallCaps w:val="0"/>
          <w:noProof w:val="0"/>
          <w:color w:val="000000" w:themeColor="text1" w:themeTint="FF" w:themeShade="FF"/>
          <w:sz w:val="22"/>
          <w:szCs w:val="22"/>
          <w:lang w:val="sv-SE"/>
        </w:rPr>
        <w:t>startader</w:t>
      </w:r>
      <w:r w:rsidRPr="3C778E00" w:rsidR="351FD0E0">
        <w:rPr>
          <w:rFonts w:ascii="Calibri" w:hAnsi="Calibri" w:eastAsia="Calibri" w:cs="Calibri"/>
          <w:b w:val="0"/>
          <w:bCs w:val="0"/>
          <w:i w:val="0"/>
          <w:iCs w:val="0"/>
          <w:caps w:val="0"/>
          <w:smallCaps w:val="0"/>
          <w:noProof w:val="0"/>
          <w:color w:val="000000" w:themeColor="text1" w:themeTint="FF" w:themeShade="FF"/>
          <w:sz w:val="22"/>
          <w:szCs w:val="22"/>
          <w:lang w:val="sv-SE"/>
        </w:rPr>
        <w:t xml:space="preserve"> den första </w:t>
      </w:r>
      <w:r w:rsidRPr="3C778E00" w:rsidR="351FD0E0">
        <w:rPr>
          <w:rFonts w:ascii="Calibri" w:hAnsi="Calibri" w:eastAsia="Calibri" w:cs="Calibri"/>
          <w:b w:val="0"/>
          <w:bCs w:val="0"/>
          <w:i w:val="0"/>
          <w:iCs w:val="0"/>
          <w:caps w:val="0"/>
          <w:smallCaps w:val="0"/>
          <w:noProof w:val="0"/>
          <w:color w:val="000000" w:themeColor="text1" w:themeTint="FF" w:themeShade="FF"/>
          <w:sz w:val="22"/>
          <w:szCs w:val="22"/>
          <w:lang w:val="sv-SE"/>
        </w:rPr>
        <w:t>veckan p</w:t>
      </w:r>
      <w:r w:rsidRPr="3C778E00" w:rsidR="351FD0E0">
        <w:rPr>
          <w:rFonts w:ascii="Calibri" w:hAnsi="Calibri" w:eastAsia="Calibri" w:cs="Calibri"/>
          <w:b w:val="0"/>
          <w:bCs w:val="0"/>
          <w:i w:val="0"/>
          <w:iCs w:val="0"/>
          <w:caps w:val="0"/>
          <w:smallCaps w:val="0"/>
          <w:noProof w:val="0"/>
          <w:color w:val="000000" w:themeColor="text1" w:themeTint="FF" w:themeShade="FF"/>
          <w:sz w:val="22"/>
          <w:szCs w:val="22"/>
          <w:lang w:val="sv-SE"/>
        </w:rPr>
        <w:t xml:space="preserve">å </w:t>
      </w:r>
      <w:r w:rsidRPr="3C778E00" w:rsidR="351FD0E0">
        <w:rPr>
          <w:rFonts w:ascii="Calibri" w:hAnsi="Calibri" w:eastAsia="Calibri" w:cs="Calibri"/>
          <w:b w:val="0"/>
          <w:bCs w:val="0"/>
          <w:i w:val="0"/>
          <w:iCs w:val="0"/>
          <w:caps w:val="0"/>
          <w:smallCaps w:val="0"/>
          <w:noProof w:val="0"/>
          <w:color w:val="000000" w:themeColor="text1" w:themeTint="FF" w:themeShade="FF"/>
          <w:sz w:val="22"/>
          <w:szCs w:val="22"/>
          <w:lang w:val="sv-SE"/>
        </w:rPr>
        <w:t>läsåret..</w:t>
      </w:r>
      <w:r w:rsidRPr="3C778E00" w:rsidR="351FD0E0">
        <w:rPr>
          <w:rFonts w:ascii="Calibri" w:hAnsi="Calibri" w:eastAsia="Calibri" w:cs="Calibri"/>
          <w:b w:val="0"/>
          <w:bCs w:val="0"/>
          <w:i w:val="0"/>
          <w:iCs w:val="0"/>
          <w:caps w:val="0"/>
          <w:smallCaps w:val="0"/>
          <w:noProof w:val="0"/>
          <w:color w:val="000000" w:themeColor="text1" w:themeTint="FF" w:themeShade="FF"/>
          <w:sz w:val="22"/>
          <w:szCs w:val="22"/>
          <w:lang w:val="sv-SE"/>
        </w:rPr>
        <w:t xml:space="preserve"> </w:t>
      </w:r>
      <w:r w:rsidRPr="3C778E00" w:rsidR="351FD0E0">
        <w:rPr>
          <w:rFonts w:ascii="Calibri" w:hAnsi="Calibri" w:eastAsia="Calibri" w:cs="Calibri"/>
          <w:b w:val="0"/>
          <w:bCs w:val="0"/>
          <w:i w:val="0"/>
          <w:iCs w:val="0"/>
          <w:caps w:val="0"/>
          <w:smallCaps w:val="0"/>
          <w:noProof w:val="0"/>
          <w:color w:val="000000" w:themeColor="text1" w:themeTint="FF" w:themeShade="FF"/>
          <w:sz w:val="22"/>
          <w:szCs w:val="22"/>
          <w:lang w:val="sv-SE"/>
        </w:rPr>
        <w:t>4-</w:t>
      </w:r>
      <w:r w:rsidRPr="3C778E00" w:rsidR="351FD0E0">
        <w:rPr>
          <w:rFonts w:ascii="Calibri" w:hAnsi="Calibri" w:eastAsia="Calibri" w:cs="Calibri"/>
          <w:b w:val="0"/>
          <w:bCs w:val="0"/>
          <w:i w:val="0"/>
          <w:iCs w:val="0"/>
          <w:caps w:val="0"/>
          <w:smallCaps w:val="0"/>
          <w:noProof w:val="0"/>
          <w:color w:val="000000" w:themeColor="text1" w:themeTint="FF" w:themeShade="FF"/>
          <w:sz w:val="22"/>
          <w:szCs w:val="22"/>
          <w:lang w:val="sv-SE"/>
        </w:rPr>
        <w:t>6</w:t>
      </w:r>
      <w:r w:rsidRPr="3C778E00" w:rsidR="351FD0E0">
        <w:rPr>
          <w:rFonts w:ascii="Calibri" w:hAnsi="Calibri" w:eastAsia="Calibri" w:cs="Calibri"/>
          <w:b w:val="0"/>
          <w:bCs w:val="0"/>
          <w:i w:val="0"/>
          <w:iCs w:val="0"/>
          <w:caps w:val="0"/>
          <w:smallCaps w:val="0"/>
          <w:noProof w:val="0"/>
          <w:color w:val="000000" w:themeColor="text1" w:themeTint="FF" w:themeShade="FF"/>
          <w:sz w:val="22"/>
          <w:szCs w:val="22"/>
          <w:lang w:val="sv-SE"/>
        </w:rPr>
        <w:t>: Vi har arbetat med klassregler och för att synliggöra dem satte vi dem på elevernas bord. Utifrån klassreglerna arbetade vi med veckans Gretamål. Vi lyfte positiva beteenden och samlade stjärnor.</w:t>
      </w:r>
    </w:p>
    <w:p w:rsidR="0023471C" w:rsidP="41638C8B" w:rsidRDefault="420F2401" w14:paraId="380EAB8D" w14:textId="4CD56FBC">
      <w:pPr>
        <w:pStyle w:val="Rubrik21"/>
        <w:spacing w:before="200"/>
        <w:rPr>
          <w:rFonts w:ascii="Calibri" w:hAnsi="Calibri" w:eastAsia="Calibri" w:cs="Calibri"/>
          <w:b w:val="0"/>
          <w:bCs w:val="0"/>
          <w:i w:val="0"/>
          <w:iCs w:val="0"/>
          <w:caps w:val="0"/>
          <w:smallCaps w:val="0"/>
          <w:noProof w:val="0"/>
          <w:color w:val="000000" w:themeColor="text1" w:themeTint="FF" w:themeShade="FF"/>
          <w:sz w:val="22"/>
          <w:szCs w:val="22"/>
          <w:lang w:val="sv-SE"/>
        </w:rPr>
      </w:pPr>
      <w:r w:rsidRPr="41638C8B" w:rsidR="7E9683C9">
        <w:rPr>
          <w:rFonts w:ascii="Calibri" w:hAnsi="Calibri" w:eastAsia="Calibri" w:cs="Calibri"/>
          <w:b w:val="0"/>
          <w:bCs w:val="0"/>
          <w:i w:val="0"/>
          <w:iCs w:val="0"/>
          <w:caps w:val="0"/>
          <w:smallCaps w:val="0"/>
          <w:noProof w:val="0"/>
          <w:color w:val="000000" w:themeColor="text1" w:themeTint="FF" w:themeShade="FF"/>
          <w:sz w:val="22"/>
          <w:szCs w:val="22"/>
          <w:lang w:val="sv-SE"/>
        </w:rPr>
        <w:t>Rasten: Vi tycker att delade raster var ett vinnande koncept för det årets barngrupp. Det blev lugnare raster och färre konflikter. Baksidan var att det krävdes fler rastvakter samt personalen över stadierna såg</w:t>
      </w:r>
      <w:r w:rsidRPr="41638C8B" w:rsidR="120E99F4">
        <w:rPr>
          <w:rFonts w:ascii="Calibri" w:hAnsi="Calibri" w:eastAsia="Calibri" w:cs="Calibri"/>
          <w:b w:val="0"/>
          <w:bCs w:val="0"/>
          <w:i w:val="0"/>
          <w:iCs w:val="0"/>
          <w:caps w:val="0"/>
          <w:smallCaps w:val="0"/>
          <w:noProof w:val="0"/>
          <w:color w:val="000000" w:themeColor="text1" w:themeTint="FF" w:themeShade="FF"/>
          <w:sz w:val="22"/>
          <w:szCs w:val="22"/>
          <w:lang w:val="sv-SE"/>
        </w:rPr>
        <w:t>s</w:t>
      </w:r>
      <w:r w:rsidRPr="41638C8B" w:rsidR="7E9683C9">
        <w:rPr>
          <w:rFonts w:ascii="Calibri" w:hAnsi="Calibri" w:eastAsia="Calibri" w:cs="Calibri"/>
          <w:b w:val="0"/>
          <w:bCs w:val="0"/>
          <w:i w:val="0"/>
          <w:iCs w:val="0"/>
          <w:caps w:val="0"/>
          <w:smallCaps w:val="0"/>
          <w:noProof w:val="0"/>
          <w:color w:val="000000" w:themeColor="text1" w:themeTint="FF" w:themeShade="FF"/>
          <w:sz w:val="22"/>
          <w:szCs w:val="22"/>
          <w:lang w:val="sv-SE"/>
        </w:rPr>
        <w:t xml:space="preserve"> inte lika mycket. </w:t>
      </w:r>
      <w:r w:rsidRPr="41638C8B" w:rsidR="7E9683C9">
        <w:rPr>
          <w:rFonts w:ascii="Calibri" w:hAnsi="Calibri" w:eastAsia="Calibri" w:cs="Calibri"/>
          <w:b w:val="0"/>
          <w:bCs w:val="0"/>
          <w:i w:val="0"/>
          <w:iCs w:val="0"/>
          <w:caps w:val="0"/>
          <w:smallCaps w:val="0"/>
          <w:noProof w:val="0"/>
          <w:color w:val="000000" w:themeColor="text1" w:themeTint="FF" w:themeShade="FF"/>
          <w:sz w:val="22"/>
          <w:szCs w:val="22"/>
          <w:lang w:val="sv-SE"/>
        </w:rPr>
        <w:t>Rastpedagogerna</w:t>
      </w:r>
      <w:r w:rsidRPr="41638C8B" w:rsidR="7E9683C9">
        <w:rPr>
          <w:rFonts w:ascii="Calibri" w:hAnsi="Calibri" w:eastAsia="Calibri" w:cs="Calibri"/>
          <w:b w:val="0"/>
          <w:bCs w:val="0"/>
          <w:i w:val="0"/>
          <w:iCs w:val="0"/>
          <w:caps w:val="0"/>
          <w:smallCaps w:val="0"/>
          <w:noProof w:val="0"/>
          <w:color w:val="000000" w:themeColor="text1" w:themeTint="FF" w:themeShade="FF"/>
          <w:sz w:val="22"/>
          <w:szCs w:val="22"/>
          <w:lang w:val="sv-SE"/>
        </w:rPr>
        <w:t xml:space="preserve"> hade aktivitet för lågstadiet men inte mellanstadiet.</w:t>
      </w:r>
    </w:p>
    <w:p w:rsidR="0023471C" w:rsidP="3C778E00" w:rsidRDefault="420F2401" w14:paraId="19B18C35" w14:textId="3A19049E">
      <w:pPr>
        <w:pStyle w:val="Rubrik21"/>
        <w:spacing w:before="200"/>
        <w:rPr>
          <w:rFonts w:ascii="Calibri" w:hAnsi="Calibri" w:eastAsia="Calibri" w:cs="Calibri"/>
          <w:b w:val="0"/>
          <w:bCs w:val="0"/>
          <w:i w:val="0"/>
          <w:iCs w:val="0"/>
          <w:caps w:val="0"/>
          <w:smallCaps w:val="0"/>
          <w:noProof w:val="0"/>
          <w:color w:val="000000" w:themeColor="text1" w:themeTint="FF" w:themeShade="FF"/>
          <w:sz w:val="22"/>
          <w:szCs w:val="22"/>
          <w:lang w:val="sv-SE"/>
        </w:rPr>
      </w:pPr>
      <w:r w:rsidRPr="3C778E00" w:rsidR="5E9F1EAA">
        <w:rPr>
          <w:rFonts w:ascii="Calibri" w:hAnsi="Calibri" w:eastAsia="Calibri" w:cs="Calibri"/>
          <w:b w:val="0"/>
          <w:bCs w:val="0"/>
          <w:i w:val="0"/>
          <w:iCs w:val="0"/>
          <w:caps w:val="0"/>
          <w:smallCaps w:val="0"/>
          <w:noProof w:val="0"/>
          <w:color w:val="000000" w:themeColor="text1" w:themeTint="FF" w:themeShade="FF"/>
          <w:sz w:val="22"/>
          <w:szCs w:val="22"/>
          <w:lang w:val="sv-SE"/>
        </w:rPr>
        <w:t xml:space="preserve">Empati och trygghet: Vi har arbetat med empati och trygghet, pratat om att vara olika men ändå lika. Att förstå andra och deras känslor. Vi har arbetat med att dramatisera våra känslor. Där vissa elever kom nära sina känslor och satte sig in i situationen. Vi har även skrivit berättelser om empati och målat bilder vad som gör mig glad och arg. Vi uppmärksammar rockasockorna tillsammans, sjunger sången, målar och diskuterar. </w:t>
      </w:r>
      <w:r w:rsidRPr="3C778E00" w:rsidR="7B1F4986">
        <w:rPr>
          <w:rFonts w:ascii="Calibri" w:hAnsi="Calibri" w:eastAsia="Calibri" w:cs="Calibri"/>
          <w:b w:val="0"/>
          <w:bCs w:val="0"/>
          <w:i w:val="0"/>
          <w:iCs w:val="0"/>
          <w:caps w:val="0"/>
          <w:smallCaps w:val="0"/>
          <w:noProof w:val="0"/>
          <w:color w:val="000000" w:themeColor="text1" w:themeTint="FF" w:themeShade="FF"/>
          <w:sz w:val="22"/>
          <w:szCs w:val="22"/>
          <w:lang w:val="sv-SE"/>
        </w:rPr>
        <w:t xml:space="preserve">Vi har även arbetat med </w:t>
      </w:r>
      <w:r w:rsidRPr="3C778E00" w:rsidR="7B1F4986">
        <w:rPr>
          <w:rFonts w:ascii="Calibri" w:hAnsi="Calibri" w:eastAsia="Calibri" w:cs="Calibri"/>
          <w:b w:val="0"/>
          <w:bCs w:val="0"/>
          <w:i w:val="0"/>
          <w:iCs w:val="0"/>
          <w:caps w:val="0"/>
          <w:smallCaps w:val="0"/>
          <w:noProof w:val="0"/>
          <w:color w:val="000000" w:themeColor="text1" w:themeTint="FF" w:themeShade="FF"/>
          <w:sz w:val="22"/>
          <w:szCs w:val="22"/>
          <w:lang w:val="sv-SE"/>
        </w:rPr>
        <w:t>Friendsboken</w:t>
      </w:r>
      <w:r w:rsidRPr="3C778E00" w:rsidR="7B1F4986">
        <w:rPr>
          <w:rFonts w:ascii="Calibri" w:hAnsi="Calibri" w:eastAsia="Calibri" w:cs="Calibri"/>
          <w:b w:val="0"/>
          <w:bCs w:val="0"/>
          <w:i w:val="0"/>
          <w:iCs w:val="0"/>
          <w:caps w:val="0"/>
          <w:smallCaps w:val="0"/>
          <w:noProof w:val="0"/>
          <w:color w:val="000000" w:themeColor="text1" w:themeTint="FF" w:themeShade="FF"/>
          <w:sz w:val="22"/>
          <w:szCs w:val="22"/>
          <w:lang w:val="sv-SE"/>
        </w:rPr>
        <w:t xml:space="preserve"> och gjort med övningar utifrån den. Vi har sett på olika filmer som tog upp empati och trygghet. Vi har läst böcker inom ämnet t.ex. Varulven Valter.</w:t>
      </w:r>
      <w:r w:rsidRPr="3C778E00" w:rsidR="7A8C0A7A">
        <w:rPr>
          <w:rFonts w:ascii="Calibri" w:hAnsi="Calibri" w:eastAsia="Calibri" w:cs="Calibri"/>
          <w:b w:val="1"/>
          <w:bCs w:val="1"/>
          <w:i w:val="0"/>
          <w:iCs w:val="0"/>
          <w:caps w:val="0"/>
          <w:smallCaps w:val="0"/>
          <w:noProof w:val="0"/>
          <w:color w:val="000000" w:themeColor="text1" w:themeTint="FF" w:themeShade="FF"/>
          <w:sz w:val="22"/>
          <w:szCs w:val="22"/>
          <w:lang w:val="sv-SE"/>
        </w:rPr>
        <w:t xml:space="preserve"> Fritids: </w:t>
      </w:r>
      <w:r w:rsidRPr="3C778E00" w:rsidR="7A8C0A7A">
        <w:rPr>
          <w:rFonts w:ascii="Calibri" w:hAnsi="Calibri" w:eastAsia="Calibri" w:cs="Calibri"/>
          <w:b w:val="0"/>
          <w:bCs w:val="0"/>
          <w:i w:val="0"/>
          <w:iCs w:val="0"/>
          <w:caps w:val="0"/>
          <w:smallCaps w:val="0"/>
          <w:noProof w:val="0"/>
          <w:color w:val="000000" w:themeColor="text1" w:themeTint="FF" w:themeShade="FF"/>
          <w:sz w:val="22"/>
          <w:szCs w:val="22"/>
          <w:lang w:val="sv-SE"/>
        </w:rPr>
        <w:t xml:space="preserve">Vi har diskuterat kränkande behandling på nätet, bland annat via filmer från </w:t>
      </w:r>
      <w:r w:rsidRPr="3C778E00" w:rsidR="7A8C0A7A">
        <w:rPr>
          <w:rFonts w:ascii="Calibri" w:hAnsi="Calibri" w:eastAsia="Calibri" w:cs="Calibri"/>
          <w:b w:val="0"/>
          <w:bCs w:val="0"/>
          <w:i w:val="0"/>
          <w:iCs w:val="0"/>
          <w:caps w:val="0"/>
          <w:smallCaps w:val="0"/>
          <w:noProof w:val="0"/>
          <w:color w:val="000000" w:themeColor="text1" w:themeTint="FF" w:themeShade="FF"/>
          <w:sz w:val="22"/>
          <w:szCs w:val="22"/>
          <w:lang w:val="sv-SE"/>
        </w:rPr>
        <w:t>Friends</w:t>
      </w:r>
      <w:r w:rsidRPr="3C778E00" w:rsidR="7A8C0A7A">
        <w:rPr>
          <w:rFonts w:ascii="Calibri" w:hAnsi="Calibri" w:eastAsia="Calibri" w:cs="Calibri"/>
          <w:b w:val="0"/>
          <w:bCs w:val="0"/>
          <w:i w:val="0"/>
          <w:iCs w:val="0"/>
          <w:caps w:val="0"/>
          <w:smallCaps w:val="0"/>
          <w:noProof w:val="0"/>
          <w:color w:val="000000" w:themeColor="text1" w:themeTint="FF" w:themeShade="FF"/>
          <w:sz w:val="22"/>
          <w:szCs w:val="22"/>
          <w:lang w:val="sv-SE"/>
        </w:rPr>
        <w:t xml:space="preserve"> och “Vara vänner”. F-2 har arbetat med trygghet genom </w:t>
      </w:r>
      <w:r w:rsidRPr="3C778E00" w:rsidR="7A8C0A7A">
        <w:rPr>
          <w:rFonts w:ascii="Calibri" w:hAnsi="Calibri" w:eastAsia="Calibri" w:cs="Calibri"/>
          <w:b w:val="0"/>
          <w:bCs w:val="0"/>
          <w:i w:val="0"/>
          <w:iCs w:val="0"/>
          <w:caps w:val="0"/>
          <w:smallCaps w:val="0"/>
          <w:noProof w:val="0"/>
          <w:color w:val="000000" w:themeColor="text1" w:themeTint="FF" w:themeShade="FF"/>
          <w:sz w:val="22"/>
          <w:szCs w:val="22"/>
          <w:lang w:val="sv-SE"/>
        </w:rPr>
        <w:t>lekpar</w:t>
      </w:r>
      <w:r w:rsidRPr="3C778E00" w:rsidR="7A8C0A7A">
        <w:rPr>
          <w:rFonts w:ascii="Calibri" w:hAnsi="Calibri" w:eastAsia="Calibri" w:cs="Calibri"/>
          <w:b w:val="0"/>
          <w:bCs w:val="0"/>
          <w:i w:val="0"/>
          <w:iCs w:val="0"/>
          <w:caps w:val="0"/>
          <w:smallCaps w:val="0"/>
          <w:noProof w:val="0"/>
          <w:color w:val="000000" w:themeColor="text1" w:themeTint="FF" w:themeShade="FF"/>
          <w:sz w:val="22"/>
          <w:szCs w:val="22"/>
          <w:lang w:val="sv-SE"/>
        </w:rPr>
        <w:t>, diskussioner kring hur man är en bra kompis, kompisarmband och “kungaskogen”. Bilduppgifter, livskunskap,</w:t>
      </w:r>
      <w:r w:rsidRPr="3C778E00" w:rsidR="32D89262">
        <w:rPr>
          <w:rFonts w:ascii="Calibri" w:hAnsi="Calibri" w:eastAsia="Calibri" w:cs="Calibri"/>
          <w:b w:val="0"/>
          <w:bCs w:val="0"/>
          <w:i w:val="0"/>
          <w:iCs w:val="0"/>
          <w:caps w:val="0"/>
          <w:smallCaps w:val="0"/>
          <w:noProof w:val="0"/>
          <w:color w:val="000000" w:themeColor="text1" w:themeTint="FF" w:themeShade="FF"/>
          <w:sz w:val="22"/>
          <w:szCs w:val="22"/>
          <w:lang w:val="sv-SE"/>
        </w:rPr>
        <w:t xml:space="preserve"> boksamtal</w:t>
      </w:r>
      <w:r w:rsidRPr="3C778E00" w:rsidR="6DCD16CC">
        <w:rPr>
          <w:rFonts w:ascii="Calibri" w:hAnsi="Calibri" w:eastAsia="Calibri" w:cs="Calibri"/>
          <w:b w:val="0"/>
          <w:bCs w:val="0"/>
          <w:i w:val="0"/>
          <w:iCs w:val="0"/>
          <w:caps w:val="0"/>
          <w:smallCaps w:val="0"/>
          <w:noProof w:val="0"/>
          <w:color w:val="000000" w:themeColor="text1" w:themeTint="FF" w:themeShade="FF"/>
          <w:sz w:val="22"/>
          <w:szCs w:val="22"/>
          <w:lang w:val="sv-SE"/>
        </w:rPr>
        <w:t>, dilemmakort</w:t>
      </w:r>
    </w:p>
    <w:p w:rsidR="0023471C" w:rsidP="3C778E00" w:rsidRDefault="420F2401" w14:paraId="1735C234" w14:textId="38B8A0F9">
      <w:pPr>
        <w:pStyle w:val="Rubrik21"/>
        <w:spacing w:before="200"/>
        <w:rPr>
          <w:rFonts w:ascii="Calibri" w:hAnsi="Calibri" w:eastAsia="Calibri" w:cs="Calibri"/>
          <w:b w:val="1"/>
          <w:bCs w:val="1"/>
          <w:i w:val="0"/>
          <w:iCs w:val="0"/>
          <w:caps w:val="0"/>
          <w:smallCaps w:val="0"/>
          <w:noProof w:val="0"/>
          <w:color w:val="000000" w:themeColor="text1" w:themeTint="FF" w:themeShade="FF"/>
          <w:sz w:val="22"/>
          <w:szCs w:val="22"/>
          <w:lang w:val="sv-SE"/>
        </w:rPr>
      </w:pPr>
      <w:r w:rsidRPr="3C778E00" w:rsidR="7A8C0A7A">
        <w:rPr>
          <w:rFonts w:ascii="Calibri" w:hAnsi="Calibri" w:eastAsia="Calibri" w:cs="Calibri"/>
          <w:b w:val="0"/>
          <w:bCs w:val="0"/>
          <w:i w:val="0"/>
          <w:iCs w:val="0"/>
          <w:caps w:val="0"/>
          <w:smallCaps w:val="0"/>
          <w:noProof w:val="0"/>
          <w:color w:val="000000" w:themeColor="text1" w:themeTint="FF" w:themeShade="FF"/>
          <w:sz w:val="22"/>
          <w:szCs w:val="22"/>
          <w:lang w:val="sv-SE"/>
        </w:rPr>
        <w:t>Arbetet i Lönnen fungerade bättre än i Linden. Läsåret 22/23 var mycket krävande för arbetslaget och vi fick arbeta väldigt mycket med att skapa trygga lärmiljöer och en nolltolerans mot språkbruk. Diskrimineringsgrunderna arbetades med hela tiden, i diskussioner och enskilda samtal. Pedagoger fick stöd och handledning av psykolog.</w:t>
      </w:r>
    </w:p>
    <w:p w:rsidR="0023471C" w:rsidP="3C778E00" w:rsidRDefault="420F2401" w14:paraId="4392D60B" w14:textId="039EA1DE">
      <w:pPr>
        <w:pStyle w:val="Rubrik21"/>
        <w:spacing w:before="200"/>
        <w:rPr>
          <w:rFonts w:ascii="Calibri" w:hAnsi="Calibri" w:eastAsia="Calibri" w:cs="Calibri"/>
          <w:b w:val="1"/>
          <w:bCs w:val="1"/>
          <w:i w:val="0"/>
          <w:iCs w:val="0"/>
          <w:caps w:val="0"/>
          <w:smallCaps w:val="0"/>
          <w:noProof w:val="0"/>
          <w:color w:val="000000" w:themeColor="text1" w:themeTint="FF" w:themeShade="FF"/>
          <w:sz w:val="22"/>
          <w:szCs w:val="22"/>
          <w:lang w:val="sv-SE"/>
        </w:rPr>
      </w:pPr>
      <w:r w:rsidRPr="3C778E00" w:rsidR="7A8C0A7A">
        <w:rPr>
          <w:rFonts w:ascii="Calibri" w:hAnsi="Calibri" w:eastAsia="Calibri" w:cs="Calibri"/>
          <w:b w:val="0"/>
          <w:bCs w:val="0"/>
          <w:i w:val="0"/>
          <w:iCs w:val="0"/>
          <w:caps w:val="0"/>
          <w:smallCaps w:val="0"/>
          <w:noProof w:val="0"/>
          <w:color w:val="000000" w:themeColor="text1" w:themeTint="FF" w:themeShade="FF"/>
          <w:sz w:val="22"/>
          <w:szCs w:val="22"/>
          <w:lang w:val="sv-SE"/>
        </w:rPr>
        <w:t>Pga rådande skolsituation så har fadderverksamheten uteblivit. Mixade faddergrupper har satts samman till varje aktivitet.</w:t>
      </w:r>
    </w:p>
    <w:p w:rsidR="0023471C" w:rsidP="3C778E00" w:rsidRDefault="420F2401" w14:paraId="22A4D189" w14:textId="6D336570">
      <w:pPr>
        <w:pStyle w:val="Normal"/>
        <w:rPr>
          <w:rFonts w:ascii="Calibri" w:hAnsi="Calibri" w:eastAsia="Calibri" w:cs="Calibri"/>
          <w:b w:val="0"/>
          <w:bCs w:val="0"/>
          <w:i w:val="1"/>
          <w:iCs w:val="1"/>
          <w:caps w:val="0"/>
          <w:smallCaps w:val="0"/>
          <w:noProof w:val="0"/>
          <w:color w:val="000000" w:themeColor="text1" w:themeTint="FF" w:themeShade="FF"/>
          <w:sz w:val="22"/>
          <w:szCs w:val="22"/>
          <w:lang w:val="sv-SE"/>
        </w:rPr>
      </w:pPr>
    </w:p>
    <w:p w:rsidR="0023471C" w:rsidP="3C778E00" w:rsidRDefault="420F2401" w14:paraId="1D8755E8" w14:textId="7B91CE9D">
      <w:pPr>
        <w:pStyle w:val="Rubrik21"/>
        <w:spacing w:before="200"/>
        <w:rPr>
          <w:rFonts w:ascii="Calibri" w:hAnsi="Calibri" w:eastAsia="Calibri" w:cs="Calibri"/>
          <w:b w:val="0"/>
          <w:bCs w:val="0"/>
          <w:i w:val="0"/>
          <w:iCs w:val="0"/>
          <w:caps w:val="0"/>
          <w:smallCaps w:val="0"/>
          <w:noProof w:val="0"/>
          <w:color w:val="000000" w:themeColor="text1" w:themeTint="FF" w:themeShade="FF"/>
          <w:sz w:val="22"/>
          <w:szCs w:val="22"/>
          <w:lang w:val="sv-SE"/>
        </w:rPr>
      </w:pPr>
      <w:r>
        <w:br/>
      </w:r>
    </w:p>
    <w:p w:rsidR="0023471C" w:rsidP="3C778E00" w:rsidRDefault="420F2401" w14:paraId="1761DA98" w14:textId="134F0262">
      <w:pPr>
        <w:pStyle w:val="Rubrik21"/>
        <w:spacing w:before="200"/>
        <w:rPr>
          <w:rFonts w:ascii="Calibri" w:hAnsi="Calibri" w:eastAsia="Calibri" w:cs="Calibri"/>
          <w:b w:val="1"/>
          <w:bCs w:val="1"/>
          <w:i w:val="0"/>
          <w:iCs w:val="0"/>
          <w:caps w:val="0"/>
          <w:smallCaps w:val="0"/>
          <w:noProof w:val="0"/>
          <w:color w:val="000000" w:themeColor="text1" w:themeTint="FF" w:themeShade="FF"/>
          <w:sz w:val="22"/>
          <w:szCs w:val="22"/>
          <w:lang w:val="sv-SE"/>
        </w:rPr>
      </w:pPr>
      <w:r w:rsidRPr="3C778E00" w:rsidR="4D1AF9A7">
        <w:rPr>
          <w:rFonts w:ascii="Calibri" w:hAnsi="Calibri" w:eastAsia="Calibri" w:cs="Calibri"/>
          <w:b w:val="0"/>
          <w:bCs w:val="0"/>
          <w:i w:val="0"/>
          <w:iCs w:val="0"/>
          <w:caps w:val="0"/>
          <w:smallCaps w:val="0"/>
          <w:noProof w:val="0"/>
          <w:color w:val="000000" w:themeColor="text1" w:themeTint="FF" w:themeShade="FF"/>
          <w:sz w:val="22"/>
          <w:szCs w:val="22"/>
          <w:lang w:val="sv-SE"/>
        </w:rPr>
        <w:t xml:space="preserve">Ett visst motstånd till elevforum </w:t>
      </w:r>
      <w:r w:rsidRPr="3C778E00" w:rsidR="76F3881C">
        <w:rPr>
          <w:rFonts w:ascii="Calibri" w:hAnsi="Calibri" w:eastAsia="Calibri" w:cs="Calibri"/>
          <w:b w:val="0"/>
          <w:bCs w:val="0"/>
          <w:i w:val="0"/>
          <w:iCs w:val="0"/>
          <w:caps w:val="0"/>
          <w:smallCaps w:val="0"/>
          <w:noProof w:val="0"/>
          <w:color w:val="000000" w:themeColor="text1" w:themeTint="FF" w:themeShade="FF"/>
          <w:sz w:val="22"/>
          <w:szCs w:val="22"/>
          <w:lang w:val="sv-SE"/>
        </w:rPr>
        <w:t xml:space="preserve">för df-klass </w:t>
      </w:r>
      <w:r w:rsidRPr="3C778E00" w:rsidR="4D1AF9A7">
        <w:rPr>
          <w:rFonts w:ascii="Calibri" w:hAnsi="Calibri" w:eastAsia="Calibri" w:cs="Calibri"/>
          <w:b w:val="0"/>
          <w:bCs w:val="0"/>
          <w:i w:val="0"/>
          <w:iCs w:val="0"/>
          <w:caps w:val="0"/>
          <w:smallCaps w:val="0"/>
          <w:noProof w:val="0"/>
          <w:color w:val="000000" w:themeColor="text1" w:themeTint="FF" w:themeShade="FF"/>
          <w:sz w:val="22"/>
          <w:szCs w:val="22"/>
          <w:lang w:val="sv-SE"/>
        </w:rPr>
        <w:t>upplevs då det är mycket prat på mötena. Förslag till förbättring: en ny representant per möte</w:t>
      </w:r>
      <w:r w:rsidRPr="3C778E00" w:rsidR="007CA7D7">
        <w:rPr>
          <w:rFonts w:ascii="Calibri" w:hAnsi="Calibri" w:eastAsia="Calibri" w:cs="Calibri"/>
          <w:b w:val="0"/>
          <w:bCs w:val="0"/>
          <w:i w:val="0"/>
          <w:iCs w:val="0"/>
          <w:caps w:val="0"/>
          <w:smallCaps w:val="0"/>
          <w:noProof w:val="0"/>
          <w:color w:val="000000" w:themeColor="text1" w:themeTint="FF" w:themeShade="FF"/>
          <w:sz w:val="22"/>
          <w:szCs w:val="22"/>
          <w:lang w:val="sv-SE"/>
        </w:rPr>
        <w:t>.</w:t>
      </w:r>
      <w:r w:rsidRPr="3C778E00" w:rsidR="4D1AF9A7">
        <w:rPr>
          <w:rFonts w:ascii="Calibri" w:hAnsi="Calibri" w:eastAsia="Calibri" w:cs="Calibri"/>
          <w:b w:val="0"/>
          <w:bCs w:val="0"/>
          <w:i w:val="0"/>
          <w:iCs w:val="0"/>
          <w:caps w:val="0"/>
          <w:smallCaps w:val="0"/>
          <w:noProof w:val="0"/>
          <w:color w:val="000000" w:themeColor="text1" w:themeTint="FF" w:themeShade="FF"/>
          <w:sz w:val="22"/>
          <w:szCs w:val="22"/>
          <w:lang w:val="sv-SE"/>
        </w:rPr>
        <w:t xml:space="preserve">  </w:t>
      </w:r>
      <w:r>
        <w:br/>
      </w:r>
    </w:p>
    <w:p w:rsidR="0023471C" w:rsidP="3C778E00" w:rsidRDefault="420F2401" w14:paraId="751B59FD" w14:textId="7C70422E">
      <w:pPr>
        <w:pStyle w:val="Rubrik21"/>
        <w:spacing w:before="200"/>
        <w:rPr>
          <w:b w:val="0"/>
          <w:bCs w:val="0"/>
          <w:sz w:val="22"/>
          <w:szCs w:val="22"/>
        </w:rPr>
      </w:pPr>
      <w:r w:rsidR="420F2401">
        <w:rPr/>
        <w:t xml:space="preserve">Skolans främjande </w:t>
      </w:r>
      <w:r w:rsidR="3DB0B92E">
        <w:rPr/>
        <w:t xml:space="preserve">och förebyggande </w:t>
      </w:r>
      <w:r w:rsidR="420F2401">
        <w:rPr/>
        <w:t>insatser</w:t>
      </w:r>
    </w:p>
    <w:p w:rsidR="0023471C" w:rsidRDefault="2F3CB6E3" w14:paraId="0791C920" w14:textId="77777777">
      <w:r>
        <w:t>Vårt främjande och förebyggande arbete dokumenteras, analyseras och utvärderas i det systematiska kvalitetsarbetet. Insatser som görs på skolan är:</w:t>
      </w:r>
    </w:p>
    <w:p w:rsidRPr="007E1F93" w:rsidR="00387505" w:rsidP="770689D2" w:rsidRDefault="00387505" w14:paraId="63EA05D5" w14:textId="57E6856B">
      <w:pPr>
        <w:rPr>
          <w:b/>
          <w:bCs/>
        </w:rPr>
      </w:pPr>
    </w:p>
    <w:p w:rsidR="00DA074A" w:rsidRDefault="00DA074A" w14:paraId="2088D579" w14:textId="77777777">
      <w:r>
        <w:t>Elevforum</w:t>
      </w:r>
    </w:p>
    <w:p w:rsidR="00DA074A" w:rsidRDefault="00DA074A" w14:paraId="1B653747" w14:textId="77777777">
      <w:r>
        <w:t>Fadderverksamhet</w:t>
      </w:r>
    </w:p>
    <w:p w:rsidR="00DA074A" w:rsidRDefault="00DA074A" w14:paraId="7FDBE69D" w14:textId="77777777">
      <w:r>
        <w:t>Rastvakter</w:t>
      </w:r>
      <w:r w:rsidR="00140E38">
        <w:t>/</w:t>
      </w:r>
      <w:proofErr w:type="spellStart"/>
      <w:r w:rsidR="00140E38">
        <w:t>rastpedagog</w:t>
      </w:r>
      <w:proofErr w:type="spellEnd"/>
    </w:p>
    <w:p w:rsidR="7AE32923" w:rsidP="30871BF0" w:rsidRDefault="7AE32923" w14:paraId="5113CFF4" w14:textId="75A89A51">
      <w:r>
        <w:t>Bussvakt</w:t>
      </w:r>
    </w:p>
    <w:p w:rsidR="00DA074A" w:rsidRDefault="00DA074A" w14:paraId="5D3DDE35" w14:textId="77777777">
      <w:r>
        <w:t>Klassrumsregler</w:t>
      </w:r>
    </w:p>
    <w:p w:rsidR="00DA074A" w:rsidRDefault="00DA074A" w14:paraId="42E6A9EA" w14:textId="77777777">
      <w:r>
        <w:t>Fritidsråd</w:t>
      </w:r>
    </w:p>
    <w:p w:rsidR="007D38C7" w:rsidRDefault="007D38C7" w14:paraId="5C14FB38" w14:textId="77777777">
      <w:r>
        <w:t>Fritidsregler</w:t>
      </w:r>
    </w:p>
    <w:p w:rsidR="00387505" w:rsidRDefault="00387505" w14:paraId="7475C1F6" w14:textId="77777777">
      <w:r>
        <w:t>Samverkan mellan förskolan och skolan</w:t>
      </w:r>
    </w:p>
    <w:p w:rsidR="00C91F65" w:rsidP="30871BF0" w:rsidRDefault="0FC75A3C" w14:paraId="057069FB" w14:textId="6B0F68BA">
      <w:r>
        <w:t>Stort fokus läggs på att skapa trygga och tillgängliga lärmiljöer.</w:t>
      </w:r>
    </w:p>
    <w:p w:rsidR="00C91F65" w:rsidP="30871BF0" w:rsidRDefault="00C91F65" w14:paraId="6E128F4E" w14:textId="028B42D6">
      <w:r>
        <w:t>GRETA</w:t>
      </w:r>
    </w:p>
    <w:p w:rsidR="007E1F93" w:rsidRDefault="007E1F93" w14:paraId="049F31CB" w14:textId="77777777"/>
    <w:p w:rsidR="007E1F93" w:rsidP="30871BF0" w:rsidRDefault="007E1F93" w14:paraId="116A83A3" w14:textId="1EED007D">
      <w:pPr>
        <w:rPr>
          <w:b/>
          <w:bCs/>
        </w:rPr>
      </w:pPr>
    </w:p>
    <w:p w:rsidR="78B369CC" w:rsidP="456053BA" w:rsidRDefault="78B369CC" w14:paraId="2C98BC12" w14:textId="3F623236">
      <w:pPr>
        <w:rPr>
          <w:b w:val="1"/>
          <w:bCs w:val="1"/>
        </w:rPr>
      </w:pPr>
      <w:r w:rsidRPr="456053BA" w:rsidR="78B369CC">
        <w:rPr>
          <w:b w:val="1"/>
          <w:bCs w:val="1"/>
        </w:rPr>
        <w:t>Diskrimineringsgrunder:</w:t>
      </w:r>
    </w:p>
    <w:p w:rsidR="456053BA" w:rsidP="456053BA" w:rsidRDefault="456053BA" w14:paraId="5328F13B" w14:textId="7A48C467">
      <w:pPr>
        <w:rPr>
          <w:b w:val="1"/>
          <w:bCs w:val="1"/>
        </w:rPr>
      </w:pPr>
    </w:p>
    <w:p w:rsidR="007E1F93" w:rsidRDefault="007E1F93" w14:paraId="34107A5E" w14:textId="77777777">
      <w:pPr>
        <w:rPr>
          <w:b/>
        </w:rPr>
      </w:pPr>
      <w:r>
        <w:rPr>
          <w:b/>
        </w:rPr>
        <w:t>Namn:</w:t>
      </w:r>
    </w:p>
    <w:p w:rsidR="007E1F93" w:rsidRDefault="007E1F93" w14:paraId="2E119E36" w14:textId="77777777">
      <w:r>
        <w:t>Främja likabehandling av funktionsnedsättning</w:t>
      </w:r>
    </w:p>
    <w:p w:rsidRPr="007E1F93" w:rsidR="007E1F93" w:rsidRDefault="007E1F93" w14:paraId="62486C05" w14:textId="77777777"/>
    <w:p w:rsidR="007E1F93" w:rsidRDefault="007E1F93" w14:paraId="0067C600" w14:textId="77777777">
      <w:pPr>
        <w:rPr>
          <w:b/>
        </w:rPr>
      </w:pPr>
      <w:r>
        <w:rPr>
          <w:b/>
        </w:rPr>
        <w:t>Områden som berörs av insatsen:</w:t>
      </w:r>
    </w:p>
    <w:p w:rsidRPr="00CE047F" w:rsidR="007E1F93" w:rsidRDefault="007E1F93" w14:paraId="66BBC036" w14:textId="77777777">
      <w:r w:rsidRPr="00CE047F">
        <w:t>Funktionsnedsättningar</w:t>
      </w:r>
    </w:p>
    <w:p w:rsidR="007E1F93" w:rsidRDefault="007E1F93" w14:paraId="4101652C" w14:textId="77777777">
      <w:pPr>
        <w:rPr>
          <w:b/>
        </w:rPr>
      </w:pPr>
    </w:p>
    <w:p w:rsidR="007E1F93" w:rsidRDefault="007E1F93" w14:paraId="4523BB14" w14:textId="77777777">
      <w:pPr>
        <w:rPr>
          <w:b/>
        </w:rPr>
      </w:pPr>
      <w:r>
        <w:rPr>
          <w:b/>
        </w:rPr>
        <w:t>Mål och uppföljning:</w:t>
      </w:r>
    </w:p>
    <w:p w:rsidRPr="00CE047F" w:rsidR="007E1F93" w:rsidRDefault="69C272A3" w14:paraId="175A9770" w14:textId="017EFA41">
      <w:r>
        <w:t>Elever ska ha kunskap</w:t>
      </w:r>
      <w:r w:rsidR="5C08F6E1">
        <w:t xml:space="preserve"> </w:t>
      </w:r>
      <w:r>
        <w:t>om de samhälleliga villkor som finns för människor med olika funktionsnedsättningar.</w:t>
      </w:r>
    </w:p>
    <w:p w:rsidR="007E1F93" w:rsidRDefault="69C272A3" w14:paraId="2965B852" w14:textId="0E1936DD">
      <w:r>
        <w:lastRenderedPageBreak/>
        <w:t>Alla elever ska känna att de är lika mycket värda trots olikheter</w:t>
      </w:r>
      <w:r w:rsidR="289366F9">
        <w:t>.</w:t>
      </w:r>
    </w:p>
    <w:p w:rsidRPr="00CE047F" w:rsidR="00CE047F" w:rsidRDefault="5DB3C948" w14:paraId="6D034436" w14:textId="1B98230F">
      <w:r>
        <w:t>Nolltolerans mot använd</w:t>
      </w:r>
      <w:r w:rsidR="6BB456D4">
        <w:t>andet</w:t>
      </w:r>
      <w:r>
        <w:t xml:space="preserve"> av ett kränkande språkbruk med koppling till funktionsnedsättningar</w:t>
      </w:r>
      <w:r w:rsidR="37A73E19">
        <w:t>.</w:t>
      </w:r>
    </w:p>
    <w:p w:rsidRPr="00CE047F" w:rsidR="007E1F93" w:rsidRDefault="69C272A3" w14:paraId="383A65B1" w14:textId="212FEC8F">
      <w:r>
        <w:t>Målen följs upp via en enkät</w:t>
      </w:r>
      <w:r w:rsidR="50565820">
        <w:t>.</w:t>
      </w:r>
    </w:p>
    <w:p w:rsidR="007E1F93" w:rsidRDefault="007E1F93" w14:paraId="4B99056E" w14:textId="77777777">
      <w:pPr>
        <w:rPr>
          <w:b/>
        </w:rPr>
      </w:pPr>
    </w:p>
    <w:p w:rsidR="007E1F93" w:rsidRDefault="007E1F93" w14:paraId="1C6A51C1" w14:textId="77777777">
      <w:pPr>
        <w:rPr>
          <w:b/>
        </w:rPr>
      </w:pPr>
      <w:r>
        <w:rPr>
          <w:b/>
        </w:rPr>
        <w:t>Insats:</w:t>
      </w:r>
    </w:p>
    <w:p w:rsidRPr="00CE047F" w:rsidR="007E1F93" w:rsidRDefault="007E1F93" w14:paraId="70D90584" w14:textId="77777777">
      <w:r w:rsidRPr="00CE047F">
        <w:t>Skolan ska anpassa alla aktiviteter efter elever med funktionsnedsättningar.</w:t>
      </w:r>
    </w:p>
    <w:p w:rsidRPr="00CE047F" w:rsidR="007E1F93" w:rsidRDefault="007E1F93" w14:paraId="3C92CD36" w14:textId="77777777">
      <w:r w:rsidRPr="00CE047F">
        <w:t>Skolan kommer att anordna aktiviteter med utgångspunkt lika olika, med funktionsnedsättningar som fokus.</w:t>
      </w:r>
    </w:p>
    <w:p w:rsidR="007E1F93" w:rsidRDefault="007E1F93" w14:paraId="1299C43A" w14:textId="77777777">
      <w:pPr>
        <w:rPr>
          <w:b/>
        </w:rPr>
      </w:pPr>
    </w:p>
    <w:p w:rsidR="007E1F93" w:rsidRDefault="007E1F93" w14:paraId="29396EE3" w14:textId="77777777">
      <w:pPr>
        <w:rPr>
          <w:b/>
        </w:rPr>
      </w:pPr>
      <w:r>
        <w:rPr>
          <w:b/>
        </w:rPr>
        <w:t>Ansvarig:</w:t>
      </w:r>
    </w:p>
    <w:p w:rsidR="007E1F93" w:rsidRDefault="00CE047F" w14:paraId="489D2E3F" w14:textId="77777777">
      <w:r w:rsidRPr="00CE047F">
        <w:t>Greta-gruppen</w:t>
      </w:r>
    </w:p>
    <w:p w:rsidRPr="00CE047F" w:rsidR="00CE047F" w:rsidRDefault="00CE047F" w14:paraId="4DDBEF00" w14:textId="77777777"/>
    <w:p w:rsidR="007E1F93" w:rsidRDefault="007E1F93" w14:paraId="286DF678" w14:textId="77777777">
      <w:pPr>
        <w:rPr>
          <w:b/>
        </w:rPr>
      </w:pPr>
      <w:r>
        <w:rPr>
          <w:b/>
        </w:rPr>
        <w:t>Datum:</w:t>
      </w:r>
    </w:p>
    <w:p w:rsidRPr="00CE047F" w:rsidR="00CE047F" w:rsidRDefault="00CE047F" w14:paraId="692F7F07" w14:textId="77777777">
      <w:r w:rsidRPr="00CE047F">
        <w:t>Arbetet pågår under hela läsåret</w:t>
      </w:r>
    </w:p>
    <w:p w:rsidRPr="007E1F93" w:rsidR="007E1F93" w:rsidP="0707C830" w:rsidRDefault="007E1F93" w14:paraId="3461D779" w14:textId="77777777">
      <w:pPr>
        <w:rPr>
          <w:b/>
          <w:bCs/>
        </w:rPr>
      </w:pPr>
    </w:p>
    <w:p w:rsidR="0707C830" w:rsidP="0707C830" w:rsidRDefault="0707C830" w14:paraId="408A57F0" w14:textId="123CE3A0">
      <w:pPr>
        <w:rPr>
          <w:b/>
          <w:bCs/>
        </w:rPr>
      </w:pPr>
    </w:p>
    <w:p w:rsidR="007E1F93" w:rsidP="04653F17" w:rsidRDefault="007E1F93" w14:paraId="7B3A9D30" w14:textId="07AA1928">
      <w:pPr>
        <w:rPr>
          <w:b/>
          <w:bCs/>
        </w:rPr>
      </w:pPr>
      <w:r w:rsidRPr="04653F17">
        <w:rPr>
          <w:b/>
          <w:bCs/>
        </w:rPr>
        <w:t>Namn:</w:t>
      </w:r>
    </w:p>
    <w:p w:rsidRPr="00CE047F" w:rsidR="007E1F93" w:rsidP="007E1F93" w:rsidRDefault="00CE047F" w14:paraId="447808A3" w14:textId="77777777">
      <w:r w:rsidRPr="00CE047F">
        <w:t>Främja likabehandling av kön</w:t>
      </w:r>
      <w:r w:rsidR="00A4645B">
        <w:t xml:space="preserve"> och könsidentitet</w:t>
      </w:r>
    </w:p>
    <w:p w:rsidR="00CE047F" w:rsidP="007E1F93" w:rsidRDefault="00CE047F" w14:paraId="3CF2D8B6" w14:textId="77777777">
      <w:pPr>
        <w:rPr>
          <w:b/>
        </w:rPr>
      </w:pPr>
    </w:p>
    <w:p w:rsidR="007E1F93" w:rsidP="007E1F93" w:rsidRDefault="007E1F93" w14:paraId="0A44BDD9" w14:textId="77777777">
      <w:pPr>
        <w:rPr>
          <w:b/>
        </w:rPr>
      </w:pPr>
      <w:r>
        <w:rPr>
          <w:b/>
        </w:rPr>
        <w:t>Områden som berörs av insatsen:</w:t>
      </w:r>
    </w:p>
    <w:p w:rsidRPr="00CE047F" w:rsidR="007E1F93" w:rsidP="007E1F93" w:rsidRDefault="00CE047F" w14:paraId="5D47DABE" w14:textId="77777777">
      <w:r w:rsidRPr="00CE047F">
        <w:t>Kön</w:t>
      </w:r>
      <w:r w:rsidR="00A4645B">
        <w:t xml:space="preserve"> och könsidentitet</w:t>
      </w:r>
    </w:p>
    <w:p w:rsidR="00CE047F" w:rsidP="007E1F93" w:rsidRDefault="00CE047F" w14:paraId="0FB78278" w14:textId="77777777">
      <w:pPr>
        <w:rPr>
          <w:b/>
        </w:rPr>
      </w:pPr>
    </w:p>
    <w:p w:rsidR="007E1F93" w:rsidP="007E1F93" w:rsidRDefault="007E1F93" w14:paraId="5C0624CD" w14:textId="77777777">
      <w:pPr>
        <w:rPr>
          <w:b/>
        </w:rPr>
      </w:pPr>
      <w:r>
        <w:rPr>
          <w:b/>
        </w:rPr>
        <w:t>Mål och uppföljning:</w:t>
      </w:r>
    </w:p>
    <w:p w:rsidRPr="00CE047F" w:rsidR="00CE047F" w:rsidP="007E1F93" w:rsidRDefault="00CE047F" w14:paraId="72A9756F" w14:textId="77777777">
      <w:r w:rsidRPr="00CE047F">
        <w:t>Målet är att tjejer och killar ska behandlas och bemötas lik</w:t>
      </w:r>
      <w:r>
        <w:t>a</w:t>
      </w:r>
      <w:r w:rsidRPr="00CE047F">
        <w:t xml:space="preserve">, ges samma talutrymme och ha samma förväntningar på sig. </w:t>
      </w:r>
    </w:p>
    <w:p w:rsidR="007E1F93" w:rsidP="007E1F93" w:rsidRDefault="00CE047F" w14:paraId="10145749" w14:textId="77777777">
      <w:r w:rsidRPr="00CE047F">
        <w:t>Nolltolerans mot ett kränkande språkbruk med koppling till kön</w:t>
      </w:r>
      <w:r w:rsidR="00A4645B">
        <w:t xml:space="preserve"> och könsidentitet.</w:t>
      </w:r>
    </w:p>
    <w:p w:rsidR="00A4645B" w:rsidP="007E1F93" w:rsidRDefault="00A4645B" w14:paraId="565F0B90" w14:textId="77777777">
      <w:r>
        <w:t>Att alla får klä sig och bete sig på ett sätt som inte begränsas av könsnormer.</w:t>
      </w:r>
    </w:p>
    <w:p w:rsidRPr="00CE047F" w:rsidR="00CE047F" w:rsidP="007E1F93" w:rsidRDefault="00A4645B" w14:paraId="7C1D1860" w14:textId="77777777">
      <w:r>
        <w:t>Målen</w:t>
      </w:r>
      <w:r w:rsidR="00CE047F">
        <w:t xml:space="preserve"> följs upp via frågor i en enkät där ordet hen används.</w:t>
      </w:r>
    </w:p>
    <w:p w:rsidRPr="00CE047F" w:rsidR="00CE047F" w:rsidP="007E1F93" w:rsidRDefault="00CE047F" w14:paraId="1FC39945" w14:textId="77777777"/>
    <w:p w:rsidR="007E1F93" w:rsidP="007E1F93" w:rsidRDefault="007E1F93" w14:paraId="0FF1EFBE" w14:textId="77777777">
      <w:pPr>
        <w:rPr>
          <w:b/>
        </w:rPr>
      </w:pPr>
      <w:r>
        <w:rPr>
          <w:b/>
        </w:rPr>
        <w:t>Insats:</w:t>
      </w:r>
    </w:p>
    <w:p w:rsidR="007E1F93" w:rsidP="770689D2" w:rsidRDefault="5DB3C948" w14:paraId="380CFD62" w14:textId="31C8585B">
      <w:pPr>
        <w:rPr>
          <w:b/>
          <w:bCs/>
        </w:rPr>
      </w:pPr>
      <w:r>
        <w:t xml:space="preserve">Insats </w:t>
      </w:r>
      <w:r w:rsidR="45A47CB4">
        <w:t>t</w:t>
      </w:r>
      <w:r>
        <w:t xml:space="preserve">illämpa ett normkritiskt förhållningssätt i undervisningen samt satsa på att flickor och pojkar får lika stort inflytande på och utrymme i undervisningen. Analysera och diskutera vilka fördomar och stereotypa föreställningar om kön som kan förekomma i samhället. Skapa förutsättningar för eleverna att utveckla sina förmågor och intressen utan att begränsas av stereotypa könsroller. Stärka elevernas förmåga att värna sin </w:t>
      </w:r>
      <w:r w:rsidR="1D6C740C">
        <w:t xml:space="preserve">könsidentitet, </w:t>
      </w:r>
      <w:r>
        <w:t>kroppslig</w:t>
      </w:r>
      <w:r w:rsidR="6DFD7A63">
        <w:t xml:space="preserve"> integritet och självkännedom</w:t>
      </w:r>
      <w:r w:rsidR="1D6C740C">
        <w:t>.</w:t>
      </w:r>
    </w:p>
    <w:p w:rsidR="00CE66BD" w:rsidP="007E1F93" w:rsidRDefault="00CE66BD" w14:paraId="0562CB0E" w14:textId="77777777">
      <w:pPr>
        <w:rPr>
          <w:b/>
        </w:rPr>
      </w:pPr>
    </w:p>
    <w:p w:rsidR="007E1F93" w:rsidP="007E1F93" w:rsidRDefault="007E1F93" w14:paraId="44FF101B" w14:textId="77777777">
      <w:pPr>
        <w:rPr>
          <w:b/>
        </w:rPr>
      </w:pPr>
      <w:r>
        <w:rPr>
          <w:b/>
        </w:rPr>
        <w:t>Ansvarig:</w:t>
      </w:r>
    </w:p>
    <w:p w:rsidRPr="00CE66BD" w:rsidR="007E1F93" w:rsidP="007E1F93" w:rsidRDefault="00CE66BD" w14:paraId="18D8672E" w14:textId="77777777">
      <w:r w:rsidRPr="00CE66BD">
        <w:t>Alla pedagoger på skolan</w:t>
      </w:r>
    </w:p>
    <w:p w:rsidR="00CE66BD" w:rsidP="007E1F93" w:rsidRDefault="00CE66BD" w14:paraId="34CE0A41" w14:textId="77777777">
      <w:pPr>
        <w:rPr>
          <w:b/>
        </w:rPr>
      </w:pPr>
    </w:p>
    <w:p w:rsidR="007E1F93" w:rsidP="007E1F93" w:rsidRDefault="007E1F93" w14:paraId="59BA5BEE" w14:textId="77777777">
      <w:pPr>
        <w:rPr>
          <w:b/>
        </w:rPr>
      </w:pPr>
      <w:r>
        <w:rPr>
          <w:b/>
        </w:rPr>
        <w:t>Datum:</w:t>
      </w:r>
    </w:p>
    <w:p w:rsidRPr="00CE66BD" w:rsidR="00CE66BD" w:rsidP="007E1F93" w:rsidRDefault="00CE66BD" w14:paraId="61949FF7" w14:textId="77777777">
      <w:r w:rsidRPr="00CE66BD">
        <w:t>Arbetet pågår under hela terminen</w:t>
      </w:r>
    </w:p>
    <w:p w:rsidR="00CE66BD" w:rsidP="007E1F93" w:rsidRDefault="00CE66BD" w14:paraId="62EBF3C5" w14:textId="77777777">
      <w:pPr>
        <w:rPr>
          <w:b/>
        </w:rPr>
      </w:pPr>
    </w:p>
    <w:p w:rsidR="007E1F93" w:rsidP="007E1F93" w:rsidRDefault="007E1F93" w14:paraId="6E29A2C1" w14:textId="77777777">
      <w:pPr>
        <w:rPr>
          <w:b/>
        </w:rPr>
      </w:pPr>
      <w:r>
        <w:rPr>
          <w:b/>
        </w:rPr>
        <w:t>Namn:</w:t>
      </w:r>
    </w:p>
    <w:p w:rsidR="00CE66BD" w:rsidP="007E1F93" w:rsidRDefault="00CE66BD" w14:paraId="57DC901F" w14:textId="77777777">
      <w:pPr>
        <w:rPr>
          <w:b/>
        </w:rPr>
      </w:pPr>
      <w:r>
        <w:rPr>
          <w:b/>
        </w:rPr>
        <w:t>Främja likabehandling av sexuell läggning</w:t>
      </w:r>
    </w:p>
    <w:p w:rsidR="007E1F93" w:rsidP="007E1F93" w:rsidRDefault="007E1F93" w14:paraId="6D98A12B" w14:textId="77777777">
      <w:pPr>
        <w:rPr>
          <w:b/>
        </w:rPr>
      </w:pPr>
    </w:p>
    <w:p w:rsidR="007E1F93" w:rsidP="007E1F93" w:rsidRDefault="007E1F93" w14:paraId="76ACA6E7" w14:textId="77777777">
      <w:pPr>
        <w:rPr>
          <w:b/>
        </w:rPr>
      </w:pPr>
      <w:r>
        <w:rPr>
          <w:b/>
        </w:rPr>
        <w:t>Områden som berörs av insatsen:</w:t>
      </w:r>
    </w:p>
    <w:p w:rsidRPr="00CE66BD" w:rsidR="007E1F93" w:rsidP="007E1F93" w:rsidRDefault="00CE66BD" w14:paraId="3622F290" w14:textId="77777777">
      <w:r w:rsidRPr="00CE66BD">
        <w:t>Sexuell läggning</w:t>
      </w:r>
    </w:p>
    <w:p w:rsidR="007E1F93" w:rsidP="007E1F93" w:rsidRDefault="007E1F93" w14:paraId="3C26FCAF" w14:textId="77777777">
      <w:pPr>
        <w:rPr>
          <w:b/>
        </w:rPr>
      </w:pPr>
      <w:r>
        <w:rPr>
          <w:b/>
        </w:rPr>
        <w:t>Mål och uppföljning:</w:t>
      </w:r>
    </w:p>
    <w:p w:rsidRPr="00CE66BD" w:rsidR="007E1F93" w:rsidP="007E1F93" w:rsidRDefault="00CE66BD" w14:paraId="422564CB" w14:textId="77777777">
      <w:r w:rsidRPr="00CE66BD">
        <w:t>Nolltolerans mot ett kränkande språkbruk med koppling till sexuell läggning. Öka kunskaperna om och toleransen gentemot olika sexuella läggningar.</w:t>
      </w:r>
    </w:p>
    <w:p w:rsidR="00CE66BD" w:rsidP="770689D2" w:rsidRDefault="6DFD7A63" w14:paraId="1ADA5843" w14:textId="2F814DE5">
      <w:r>
        <w:t>Målet följs upp i en enkät</w:t>
      </w:r>
    </w:p>
    <w:p w:rsidR="00CE66BD" w:rsidP="007E1F93" w:rsidRDefault="00CE66BD" w14:paraId="2946DB82" w14:textId="77777777">
      <w:pPr>
        <w:rPr>
          <w:b/>
        </w:rPr>
      </w:pPr>
    </w:p>
    <w:p w:rsidR="007E1F93" w:rsidP="007E1F93" w:rsidRDefault="007E1F93" w14:paraId="189FD231" w14:textId="77777777">
      <w:pPr>
        <w:rPr>
          <w:b/>
        </w:rPr>
      </w:pPr>
      <w:r>
        <w:rPr>
          <w:b/>
        </w:rPr>
        <w:lastRenderedPageBreak/>
        <w:t>Insats:</w:t>
      </w:r>
    </w:p>
    <w:p w:rsidR="007E1F93" w:rsidP="770689D2" w:rsidRDefault="6DFD7A63" w14:paraId="565A3190" w14:textId="2818D710">
      <w:pPr>
        <w:rPr>
          <w:b/>
          <w:bCs/>
        </w:rPr>
      </w:pPr>
      <w:r>
        <w:t xml:space="preserve">Tillämpa ett normkritiskt förhållningsätt i undervisningen samt ta upp exempel där man utgår </w:t>
      </w:r>
      <w:r w:rsidR="117FE44E">
        <w:t>från olika sexuella läggningar.</w:t>
      </w:r>
      <w:r>
        <w:t xml:space="preserve"> Tillsammans med eleverna analysera och diskutera fördomar och stereotypa föreställningar om människor baserat på sexuell läggning som kan förekomma i samhället</w:t>
      </w:r>
      <w:r w:rsidRPr="770689D2">
        <w:rPr>
          <w:b/>
          <w:bCs/>
        </w:rPr>
        <w:t>.</w:t>
      </w:r>
    </w:p>
    <w:p w:rsidR="00CE66BD" w:rsidP="007E1F93" w:rsidRDefault="00CE66BD" w14:paraId="5997CC1D" w14:textId="77777777">
      <w:pPr>
        <w:rPr>
          <w:b/>
        </w:rPr>
      </w:pPr>
    </w:p>
    <w:p w:rsidR="007E1F93" w:rsidP="007E1F93" w:rsidRDefault="007E1F93" w14:paraId="46E1CCDB" w14:textId="77777777">
      <w:pPr>
        <w:rPr>
          <w:b/>
        </w:rPr>
      </w:pPr>
      <w:r>
        <w:rPr>
          <w:b/>
        </w:rPr>
        <w:t>Ansvarig:</w:t>
      </w:r>
    </w:p>
    <w:p w:rsidRPr="00CE66BD" w:rsidR="00CE66BD" w:rsidP="007E1F93" w:rsidRDefault="00CE66BD" w14:paraId="055CAD9A" w14:textId="77777777">
      <w:r w:rsidRPr="00CE66BD">
        <w:t>Samtliga pedagoger på skolan.</w:t>
      </w:r>
    </w:p>
    <w:p w:rsidRPr="00CE66BD" w:rsidR="007E1F93" w:rsidP="007E1F93" w:rsidRDefault="007E1F93" w14:paraId="110FFD37" w14:textId="77777777"/>
    <w:p w:rsidR="007E1F93" w:rsidP="007E1F93" w:rsidRDefault="007E1F93" w14:paraId="185309E9" w14:textId="77777777">
      <w:pPr>
        <w:rPr>
          <w:b/>
        </w:rPr>
      </w:pPr>
      <w:r>
        <w:rPr>
          <w:b/>
        </w:rPr>
        <w:t>Datum:</w:t>
      </w:r>
    </w:p>
    <w:p w:rsidRPr="00CE66BD" w:rsidR="00CE66BD" w:rsidP="007E1F93" w:rsidRDefault="00CE66BD" w14:paraId="751825B5" w14:textId="77777777">
      <w:r w:rsidRPr="00CE66BD">
        <w:t>Arbetet pågår under hela terminen</w:t>
      </w:r>
    </w:p>
    <w:p w:rsidR="00CE66BD" w:rsidP="007E1F93" w:rsidRDefault="00CE66BD" w14:paraId="6B699379" w14:textId="77777777">
      <w:pPr>
        <w:rPr>
          <w:b/>
        </w:rPr>
      </w:pPr>
    </w:p>
    <w:p w:rsidR="007E1F93" w:rsidP="007E1F93" w:rsidRDefault="007E1F93" w14:paraId="68802B31" w14:textId="77777777">
      <w:pPr>
        <w:rPr>
          <w:b/>
        </w:rPr>
      </w:pPr>
      <w:r>
        <w:rPr>
          <w:b/>
        </w:rPr>
        <w:t>Namn:</w:t>
      </w:r>
    </w:p>
    <w:p w:rsidR="00CE66BD" w:rsidP="007E1F93" w:rsidRDefault="00CE66BD" w14:paraId="3210DF55" w14:textId="77777777">
      <w:pPr>
        <w:rPr>
          <w:b/>
        </w:rPr>
      </w:pPr>
      <w:r>
        <w:rPr>
          <w:b/>
        </w:rPr>
        <w:t>Främja likabehandling av ålder</w:t>
      </w:r>
    </w:p>
    <w:p w:rsidR="007E1F93" w:rsidP="007E1F93" w:rsidRDefault="007E1F93" w14:paraId="3FE9F23F" w14:textId="77777777">
      <w:pPr>
        <w:rPr>
          <w:b/>
        </w:rPr>
      </w:pPr>
    </w:p>
    <w:p w:rsidR="007E1F93" w:rsidP="007E1F93" w:rsidRDefault="007E1F93" w14:paraId="4A73662B" w14:textId="77777777">
      <w:pPr>
        <w:rPr>
          <w:b/>
        </w:rPr>
      </w:pPr>
      <w:r>
        <w:rPr>
          <w:b/>
        </w:rPr>
        <w:t>Områden som berörs av insatsen:</w:t>
      </w:r>
    </w:p>
    <w:p w:rsidR="00CE66BD" w:rsidP="30871BF0" w:rsidRDefault="00CE66BD" w14:paraId="77D10F1B" w14:textId="77777777">
      <w:r>
        <w:t>Ålder</w:t>
      </w:r>
    </w:p>
    <w:p w:rsidR="007E1F93" w:rsidP="007E1F93" w:rsidRDefault="007E1F93" w14:paraId="1F72F646" w14:textId="77777777">
      <w:pPr>
        <w:rPr>
          <w:b/>
        </w:rPr>
      </w:pPr>
    </w:p>
    <w:p w:rsidR="007E1F93" w:rsidP="007E1F93" w:rsidRDefault="007E1F93" w14:paraId="222BF3C8" w14:textId="77777777">
      <w:pPr>
        <w:rPr>
          <w:b/>
        </w:rPr>
      </w:pPr>
      <w:r>
        <w:rPr>
          <w:b/>
        </w:rPr>
        <w:t>Mål och uppföljning:</w:t>
      </w:r>
    </w:p>
    <w:p w:rsidR="007E1F93" w:rsidP="007E1F93" w:rsidRDefault="00CE66BD" w14:paraId="4A7BDF9B" w14:textId="5EEEC489">
      <w:r>
        <w:t xml:space="preserve">Förhindra att det skapas hierarkier som byggs på </w:t>
      </w:r>
      <w:r w:rsidR="43FCC8B0">
        <w:t>åldersskillnader</w:t>
      </w:r>
      <w:r>
        <w:t>.</w:t>
      </w:r>
    </w:p>
    <w:p w:rsidRPr="00CE66BD" w:rsidR="00CE66BD" w:rsidP="007E1F93" w:rsidRDefault="00CE66BD" w14:paraId="3AB32937" w14:textId="77777777">
      <w:r>
        <w:t>Målet följs upp i Elevforum</w:t>
      </w:r>
    </w:p>
    <w:p w:rsidR="00CE66BD" w:rsidP="007E1F93" w:rsidRDefault="00CE66BD" w14:paraId="08CE6F91" w14:textId="77777777">
      <w:pPr>
        <w:rPr>
          <w:b/>
        </w:rPr>
      </w:pPr>
    </w:p>
    <w:p w:rsidR="007E1F93" w:rsidP="007E1F93" w:rsidRDefault="007E1F93" w14:paraId="22CE73B0" w14:textId="77777777">
      <w:pPr>
        <w:rPr>
          <w:b/>
        </w:rPr>
      </w:pPr>
      <w:r>
        <w:rPr>
          <w:b/>
        </w:rPr>
        <w:t>Insats:</w:t>
      </w:r>
    </w:p>
    <w:p w:rsidRPr="00CE66BD" w:rsidR="00CE66BD" w:rsidP="007E1F93" w:rsidRDefault="00CE66BD" w14:paraId="1051301F" w14:textId="77777777">
      <w:r w:rsidRPr="00CE66BD">
        <w:t>Gemensamma aktiviteter i åldersblandade grupper</w:t>
      </w:r>
    </w:p>
    <w:p w:rsidR="007E1F93" w:rsidP="007E1F93" w:rsidRDefault="007E1F93" w14:paraId="61CDCEAD" w14:textId="77777777">
      <w:pPr>
        <w:rPr>
          <w:b/>
        </w:rPr>
      </w:pPr>
    </w:p>
    <w:p w:rsidR="007E1F93" w:rsidP="007E1F93" w:rsidRDefault="007E1F93" w14:paraId="1BAC180F" w14:textId="77777777">
      <w:pPr>
        <w:rPr>
          <w:b/>
        </w:rPr>
      </w:pPr>
      <w:r>
        <w:rPr>
          <w:b/>
        </w:rPr>
        <w:t>Ansvarig:</w:t>
      </w:r>
    </w:p>
    <w:p w:rsidR="00CE66BD" w:rsidP="007E1F93" w:rsidRDefault="00CE66BD" w14:paraId="70AC8830" w14:textId="77777777">
      <w:pPr>
        <w:rPr>
          <w:b/>
        </w:rPr>
      </w:pPr>
      <w:r>
        <w:rPr>
          <w:b/>
        </w:rPr>
        <w:t>Samtliga pedagoger</w:t>
      </w:r>
    </w:p>
    <w:p w:rsidR="007E1F93" w:rsidP="007E1F93" w:rsidRDefault="007E1F93" w14:paraId="6BB9E253" w14:textId="77777777">
      <w:pPr>
        <w:rPr>
          <w:b/>
        </w:rPr>
      </w:pPr>
    </w:p>
    <w:p w:rsidR="00CE66BD" w:rsidRDefault="007E1F93" w14:paraId="6FD1CBF4" w14:textId="77777777">
      <w:pPr>
        <w:rPr>
          <w:b/>
        </w:rPr>
      </w:pPr>
      <w:r>
        <w:rPr>
          <w:b/>
        </w:rPr>
        <w:t>Datum:</w:t>
      </w:r>
      <w:r w:rsidR="00CE66BD">
        <w:rPr>
          <w:b/>
        </w:rPr>
        <w:t xml:space="preserve"> </w:t>
      </w:r>
    </w:p>
    <w:p w:rsidR="007D38C7" w:rsidRDefault="00CE66BD" w14:paraId="4F268BEB" w14:textId="77777777">
      <w:r>
        <w:t>A</w:t>
      </w:r>
      <w:r w:rsidRPr="00CE66BD">
        <w:t>rbetet fortgår under hela terminen</w:t>
      </w:r>
    </w:p>
    <w:p w:rsidR="00A4645B" w:rsidRDefault="00A4645B" w14:paraId="23DE523C" w14:textId="77777777"/>
    <w:p w:rsidR="00CE66BD" w:rsidRDefault="00CE66BD" w14:paraId="26BC93CB" w14:textId="77777777">
      <w:pPr>
        <w:rPr>
          <w:b/>
        </w:rPr>
      </w:pPr>
      <w:r w:rsidRPr="00A4645B">
        <w:rPr>
          <w:b/>
        </w:rPr>
        <w:t>Namn:</w:t>
      </w:r>
    </w:p>
    <w:p w:rsidRPr="00A4645B" w:rsidR="00A4645B" w:rsidP="04653F17" w:rsidRDefault="00A4645B" w14:paraId="6D44FB3C" w14:textId="77777777">
      <w:r>
        <w:t>Främja likabehandling av etnisk tillhörighet</w:t>
      </w:r>
    </w:p>
    <w:p w:rsidR="00CE66BD" w:rsidP="04653F17" w:rsidRDefault="00CE66BD" w14:paraId="1F55D8E9" w14:textId="77777777">
      <w:pPr>
        <w:rPr>
          <w:b/>
          <w:bCs/>
        </w:rPr>
      </w:pPr>
      <w:r w:rsidRPr="04653F17">
        <w:rPr>
          <w:b/>
          <w:bCs/>
        </w:rPr>
        <w:t>Områden som berörs av insatsen:</w:t>
      </w:r>
    </w:p>
    <w:p w:rsidR="00A4645B" w:rsidRDefault="00A4645B" w14:paraId="2A9086F7" w14:textId="77777777">
      <w:r>
        <w:t>Etnisk tillhörighet</w:t>
      </w:r>
    </w:p>
    <w:p w:rsidR="00A4645B" w:rsidP="04653F17" w:rsidRDefault="00A4645B" w14:paraId="2074B91C" w14:textId="77777777">
      <w:pPr>
        <w:rPr>
          <w:b/>
          <w:bCs/>
        </w:rPr>
      </w:pPr>
      <w:r w:rsidRPr="04653F17">
        <w:rPr>
          <w:b/>
          <w:bCs/>
        </w:rPr>
        <w:t>Mål och uppföljning:</w:t>
      </w:r>
    </w:p>
    <w:p w:rsidR="00A4645B" w:rsidRDefault="00A4645B" w14:paraId="39676D8C" w14:textId="77777777">
      <w:r>
        <w:t>Nolltolerans mot kränkande språkbruk med kopplingar till människors etniska bakgrund. Öka kunskaperna om rasistiska värderingar för att minska främlingsfientligheten.</w:t>
      </w:r>
    </w:p>
    <w:p w:rsidR="00A4645B" w:rsidRDefault="00A4645B" w14:paraId="121536BA" w14:textId="77777777">
      <w:r>
        <w:t>Målen följs upp i en enkät</w:t>
      </w:r>
    </w:p>
    <w:p w:rsidR="00CE66BD" w:rsidP="04653F17" w:rsidRDefault="00CE66BD" w14:paraId="54DABFD3" w14:textId="49A6B8F4">
      <w:pPr>
        <w:rPr>
          <w:b/>
          <w:bCs/>
        </w:rPr>
      </w:pPr>
      <w:r w:rsidRPr="04653F17">
        <w:rPr>
          <w:b/>
          <w:bCs/>
        </w:rPr>
        <w:t>Insats:</w:t>
      </w:r>
      <w:r w:rsidRPr="04653F17" w:rsidR="3CF9F0F8">
        <w:rPr>
          <w:b/>
          <w:bCs/>
        </w:rPr>
        <w:t xml:space="preserve">  </w:t>
      </w:r>
      <w:r w:rsidR="3CF9F0F8">
        <w:t>filmer och diskussioner</w:t>
      </w:r>
    </w:p>
    <w:p w:rsidR="00CE66BD" w:rsidP="04653F17" w:rsidRDefault="00A4645B" w14:paraId="6E3A6EEC" w14:textId="7AABEF1A">
      <w:r w:rsidRPr="04653F17">
        <w:rPr>
          <w:b/>
          <w:bCs/>
        </w:rPr>
        <w:t>Ansvarig:</w:t>
      </w:r>
      <w:r w:rsidR="3A44F3AC">
        <w:t xml:space="preserve"> Alla pedagoger på skolan</w:t>
      </w:r>
    </w:p>
    <w:p w:rsidR="00A4645B" w:rsidRDefault="00A4645B" w14:paraId="70E89493" w14:textId="54F916AE">
      <w:r w:rsidRPr="04653F17">
        <w:rPr>
          <w:b/>
          <w:bCs/>
        </w:rPr>
        <w:t>Datum:</w:t>
      </w:r>
      <w:r w:rsidR="41069FC3">
        <w:t xml:space="preserve"> Läsårets slut</w:t>
      </w:r>
    </w:p>
    <w:p w:rsidRPr="00CE66BD" w:rsidR="00CE66BD" w:rsidRDefault="00CE66BD" w14:paraId="07547A01" w14:textId="77777777">
      <w:pPr>
        <w:rPr>
          <w:b/>
        </w:rPr>
      </w:pPr>
    </w:p>
    <w:p w:rsidRPr="007D38C7" w:rsidR="0023471C" w:rsidP="04653F17" w:rsidRDefault="00C8695C" w14:paraId="4DFC5EDB" w14:textId="1F2638E4">
      <w:pPr>
        <w:rPr>
          <w:b/>
          <w:bCs/>
          <w:sz w:val="40"/>
          <w:szCs w:val="40"/>
        </w:rPr>
      </w:pPr>
      <w:r w:rsidRPr="04653F17">
        <w:rPr>
          <w:b/>
          <w:bCs/>
          <w:sz w:val="40"/>
          <w:szCs w:val="40"/>
        </w:rPr>
        <w:t>Kartläggning</w:t>
      </w:r>
    </w:p>
    <w:p w:rsidR="0023471C" w:rsidRDefault="00C8695C" w14:paraId="61F2F238" w14:textId="77777777">
      <w:pPr>
        <w:pStyle w:val="Rubrik31"/>
      </w:pPr>
      <w:r>
        <w:t>Kartläggningsmetoder</w:t>
      </w:r>
    </w:p>
    <w:p w:rsidR="0023471C" w:rsidRDefault="00C8695C" w14:paraId="0FE0012E" w14:textId="372821F7">
      <w:r>
        <w:t xml:space="preserve">Diskussion vid utvecklingssamtal, </w:t>
      </w:r>
      <w:r w:rsidR="00025755">
        <w:t>k</w:t>
      </w:r>
      <w:r>
        <w:t xml:space="preserve">lassråd, </w:t>
      </w:r>
      <w:r w:rsidR="00025755">
        <w:t>e</w:t>
      </w:r>
      <w:r>
        <w:t xml:space="preserve">levforum, </w:t>
      </w:r>
      <w:r w:rsidR="00025755">
        <w:t>p</w:t>
      </w:r>
      <w:r>
        <w:t>ersonalmöte. I samband med utvecklingssamtal under</w:t>
      </w:r>
      <w:r w:rsidR="627D24DF">
        <w:t xml:space="preserve"> </w:t>
      </w:r>
      <w:r>
        <w:t>termine</w:t>
      </w:r>
      <w:r w:rsidR="05CF3AE7">
        <w:t>rnas start</w:t>
      </w:r>
      <w:r>
        <w:t xml:space="preserve"> genomförs Skoltempen, en enkät till alla elever som fyll</w:t>
      </w:r>
      <w:r w:rsidR="006A09FD">
        <w:t>s i hemma med vårdnadshavare.</w:t>
      </w:r>
      <w:r w:rsidR="00661708">
        <w:t xml:space="preserve"> </w:t>
      </w:r>
    </w:p>
    <w:p w:rsidR="00025755" w:rsidRDefault="00025755" w14:paraId="71C19B23" w14:textId="77777777">
      <w:pPr>
        <w:pStyle w:val="Rubrik31"/>
      </w:pPr>
    </w:p>
    <w:p w:rsidR="0023471C" w:rsidRDefault="00C8695C" w14:paraId="58EA50BD" w14:textId="19ABE01E">
      <w:pPr>
        <w:pStyle w:val="Rubrik31"/>
      </w:pPr>
      <w:r>
        <w:lastRenderedPageBreak/>
        <w:t>Områden som berörs i kartläggningen</w:t>
      </w:r>
    </w:p>
    <w:p w:rsidR="0023471C" w:rsidRDefault="47EB3443" w14:paraId="35B04A38" w14:textId="11936984">
      <w:r>
        <w:t xml:space="preserve">Kränkande behandling, Kön, Könsidentitet eller </w:t>
      </w:r>
      <w:proofErr w:type="spellStart"/>
      <w:r w:rsidR="69C272A3">
        <w:t>könsuttryck</w:t>
      </w:r>
      <w:proofErr w:type="spellEnd"/>
      <w:r>
        <w:t>, Etnisk tillhörighet, Religion eller annan trosuppfattning, Funktionsnedsättning, Sexuell läggning och Ålder</w:t>
      </w:r>
      <w:r w:rsidR="420F2401">
        <w:t>. Se bilaga</w:t>
      </w:r>
      <w:r w:rsidR="713EDFE7">
        <w:t xml:space="preserve"> 2</w:t>
      </w:r>
      <w:r w:rsidR="420F2401">
        <w:t>.</w:t>
      </w:r>
    </w:p>
    <w:p w:rsidR="0023471C" w:rsidRDefault="00C8695C" w14:paraId="3AEE2B9E" w14:textId="77777777">
      <w:pPr>
        <w:pStyle w:val="Rubrik31"/>
      </w:pPr>
      <w:r>
        <w:t>Hur eleverna har involverats i kartläggningen</w:t>
      </w:r>
    </w:p>
    <w:p w:rsidR="0023471C" w:rsidRDefault="00DA074A" w14:paraId="5DAC9C9A" w14:textId="77777777">
      <w:r>
        <w:t xml:space="preserve">Eleverna </w:t>
      </w:r>
      <w:r w:rsidR="00C8695C">
        <w:t>får säga sin mening på klassråd och elevforum. Via skoltempen kan de också förmedla sina åsikter. Vi diskuterar ofta hur vi ska vara mot varandra och behandla alla lika.</w:t>
      </w:r>
    </w:p>
    <w:p w:rsidR="0023471C" w:rsidRDefault="00C8695C" w14:paraId="18F4158A" w14:textId="77777777">
      <w:pPr>
        <w:pStyle w:val="Rubrik31"/>
      </w:pPr>
      <w:r>
        <w:t>Hur personalen har involverats i kartläggningen</w:t>
      </w:r>
    </w:p>
    <w:p w:rsidR="0023471C" w:rsidP="007D38C7" w:rsidRDefault="00C8695C" w14:paraId="5B740318" w14:textId="77777777">
      <w:r>
        <w:t>Personalen har på avdelnings- och personalmöte diskuterat diskrimineringsgrunderna. Pedagogerna delar ut skoltempen till eleverna, denna enkät tas med till utvecklingssamtalet som diskussionsunderlag</w:t>
      </w:r>
      <w:r w:rsidR="007D38C7">
        <w:t xml:space="preserve"> kring elevens vardag på skolan.</w:t>
      </w:r>
    </w:p>
    <w:p w:rsidR="0023471C" w:rsidRDefault="0023471C" w14:paraId="07459315" w14:textId="77777777"/>
    <w:p w:rsidR="00661708" w:rsidRDefault="00661708" w14:paraId="6537F28F" w14:textId="77777777">
      <w:pPr>
        <w:rPr>
          <w:b/>
          <w:sz w:val="28"/>
          <w:szCs w:val="28"/>
        </w:rPr>
      </w:pPr>
    </w:p>
    <w:p w:rsidR="00661708" w:rsidRDefault="00661708" w14:paraId="589A5B8B" w14:textId="77777777">
      <w:pPr>
        <w:rPr>
          <w:b/>
          <w:sz w:val="28"/>
          <w:szCs w:val="28"/>
        </w:rPr>
      </w:pPr>
      <w:r>
        <w:rPr>
          <w:b/>
          <w:sz w:val="28"/>
          <w:szCs w:val="28"/>
        </w:rPr>
        <w:t>Vad har kartläggningen visat?</w:t>
      </w:r>
    </w:p>
    <w:p w:rsidR="00525309" w:rsidP="770689D2" w:rsidRDefault="713EDFE7" w14:paraId="61A7DCEE" w14:textId="77777777">
      <w:pPr>
        <w:pStyle w:val="Rubrik21"/>
        <w:rPr>
          <w:b w:val="0"/>
          <w:sz w:val="22"/>
        </w:rPr>
      </w:pPr>
      <w:r w:rsidRPr="770689D2">
        <w:rPr>
          <w:sz w:val="28"/>
          <w:szCs w:val="28"/>
        </w:rPr>
        <w:t>Enligt kartläggningen har vi fått fram följande:</w:t>
      </w:r>
      <w:r w:rsidRPr="770689D2" w:rsidR="7612D422">
        <w:rPr>
          <w:b w:val="0"/>
          <w:sz w:val="22"/>
        </w:rPr>
        <w:t xml:space="preserve"> </w:t>
      </w:r>
    </w:p>
    <w:p w:rsidRPr="00661708" w:rsidR="00661708" w:rsidP="770689D2" w:rsidRDefault="1720419F" w14:paraId="2753FAD7" w14:textId="1107D79B">
      <w:pPr>
        <w:pStyle w:val="Rubrik21"/>
        <w:rPr>
          <w:b w:val="0"/>
          <w:sz w:val="22"/>
        </w:rPr>
      </w:pPr>
      <w:r w:rsidRPr="770689D2">
        <w:rPr>
          <w:b w:val="0"/>
          <w:sz w:val="22"/>
        </w:rPr>
        <w:t>K</w:t>
      </w:r>
      <w:r w:rsidRPr="770689D2" w:rsidR="7612D422">
        <w:rPr>
          <w:b w:val="0"/>
          <w:sz w:val="22"/>
        </w:rPr>
        <w:t xml:space="preserve">artläggningen visade att det förekommer verbala kränkningar och fula ord. Främst under de fria </w:t>
      </w:r>
      <w:r w:rsidRPr="770689D2" w:rsidR="4A1EAE40">
        <w:rPr>
          <w:b w:val="0"/>
          <w:sz w:val="22"/>
        </w:rPr>
        <w:t>aktiviteterna</w:t>
      </w:r>
      <w:r w:rsidRPr="770689D2" w:rsidR="7612D422">
        <w:rPr>
          <w:b w:val="0"/>
          <w:sz w:val="22"/>
        </w:rPr>
        <w:t xml:space="preserve"> såsom raster, omklädningsrum och under bussturer. </w:t>
      </w:r>
      <w:r w:rsidRPr="770689D2" w:rsidR="33528CC7">
        <w:rPr>
          <w:b w:val="0"/>
          <w:sz w:val="22"/>
        </w:rPr>
        <w:t xml:space="preserve">Några av skolans elever upplever sig otrygga i </w:t>
      </w:r>
      <w:r w:rsidRPr="770689D2" w:rsidR="00525309">
        <w:rPr>
          <w:b w:val="0"/>
          <w:sz w:val="22"/>
        </w:rPr>
        <w:t>klassrummet,</w:t>
      </w:r>
      <w:r w:rsidRPr="770689D2" w:rsidR="43139FF4">
        <w:rPr>
          <w:b w:val="0"/>
          <w:sz w:val="22"/>
        </w:rPr>
        <w:t xml:space="preserve"> i de</w:t>
      </w:r>
      <w:r w:rsidRPr="770689D2" w:rsidR="16FB198A">
        <w:rPr>
          <w:b w:val="0"/>
          <w:sz w:val="22"/>
        </w:rPr>
        <w:t>t aktuella</w:t>
      </w:r>
      <w:r w:rsidRPr="770689D2" w:rsidR="43139FF4">
        <w:rPr>
          <w:b w:val="0"/>
          <w:sz w:val="22"/>
        </w:rPr>
        <w:t xml:space="preserve"> klassrumme</w:t>
      </w:r>
      <w:r w:rsidRPr="770689D2" w:rsidR="314F5AA4">
        <w:rPr>
          <w:b w:val="0"/>
          <w:sz w:val="22"/>
        </w:rPr>
        <w:t xml:space="preserve">t har vi ökat personalstyrkan så att eleverna kan få känna </w:t>
      </w:r>
      <w:proofErr w:type="spellStart"/>
      <w:r w:rsidRPr="770689D2" w:rsidR="314F5AA4">
        <w:rPr>
          <w:b w:val="0"/>
          <w:sz w:val="22"/>
        </w:rPr>
        <w:t>studiero</w:t>
      </w:r>
      <w:proofErr w:type="spellEnd"/>
      <w:r w:rsidRPr="770689D2" w:rsidR="314F5AA4">
        <w:rPr>
          <w:b w:val="0"/>
          <w:sz w:val="22"/>
        </w:rPr>
        <w:t xml:space="preserve">. </w:t>
      </w:r>
      <w:r w:rsidRPr="770689D2" w:rsidR="100C6526">
        <w:rPr>
          <w:b w:val="0"/>
          <w:sz w:val="22"/>
        </w:rPr>
        <w:t>Toaletterna är en plats på skolan som eleverna upplever ofräscha och att de</w:t>
      </w:r>
      <w:r w:rsidRPr="770689D2" w:rsidR="629A80C5">
        <w:rPr>
          <w:b w:val="0"/>
          <w:sz w:val="22"/>
        </w:rPr>
        <w:t>t är en plats som det “hängs”</w:t>
      </w:r>
      <w:r w:rsidR="003C24AC">
        <w:rPr>
          <w:b w:val="0"/>
          <w:sz w:val="22"/>
        </w:rPr>
        <w:t xml:space="preserve"> </w:t>
      </w:r>
      <w:r w:rsidRPr="770689D2" w:rsidR="629A80C5">
        <w:rPr>
          <w:b w:val="0"/>
          <w:sz w:val="22"/>
        </w:rPr>
        <w:t>mycket vid. Kartläggningen resulterade i att blommor</w:t>
      </w:r>
      <w:r w:rsidRPr="770689D2" w:rsidR="611EF06D">
        <w:rPr>
          <w:b w:val="0"/>
          <w:sz w:val="22"/>
        </w:rPr>
        <w:t>, affis</w:t>
      </w:r>
      <w:r w:rsidRPr="770689D2" w:rsidR="12BD0837">
        <w:rPr>
          <w:b w:val="0"/>
          <w:sz w:val="22"/>
        </w:rPr>
        <w:t>c</w:t>
      </w:r>
      <w:r w:rsidRPr="770689D2" w:rsidR="611EF06D">
        <w:rPr>
          <w:b w:val="0"/>
          <w:sz w:val="22"/>
        </w:rPr>
        <w:t xml:space="preserve">her och </w:t>
      </w:r>
      <w:proofErr w:type="spellStart"/>
      <w:r w:rsidRPr="770689D2" w:rsidR="611EF06D">
        <w:rPr>
          <w:b w:val="0"/>
          <w:sz w:val="22"/>
        </w:rPr>
        <w:t>doftneutraliserare</w:t>
      </w:r>
      <w:proofErr w:type="spellEnd"/>
      <w:r w:rsidRPr="770689D2" w:rsidR="611EF06D">
        <w:rPr>
          <w:b w:val="0"/>
          <w:sz w:val="22"/>
        </w:rPr>
        <w:t xml:space="preserve"> köptes in samt att rastvakterna kontrollerar rummen</w:t>
      </w:r>
      <w:r w:rsidRPr="770689D2" w:rsidR="5BBB5757">
        <w:rPr>
          <w:b w:val="0"/>
          <w:sz w:val="22"/>
        </w:rPr>
        <w:t xml:space="preserve"> extra under rasterna. </w:t>
      </w:r>
      <w:r w:rsidRPr="770689D2" w:rsidR="7612D422">
        <w:rPr>
          <w:b w:val="0"/>
          <w:sz w:val="22"/>
        </w:rPr>
        <w:t xml:space="preserve">Under läsåret har </w:t>
      </w:r>
      <w:proofErr w:type="spellStart"/>
      <w:r w:rsidRPr="770689D2" w:rsidR="7612D422">
        <w:rPr>
          <w:b w:val="0"/>
          <w:sz w:val="22"/>
        </w:rPr>
        <w:t>rastpedagogerna</w:t>
      </w:r>
      <w:proofErr w:type="spellEnd"/>
      <w:r w:rsidRPr="770689D2" w:rsidR="7612D422">
        <w:rPr>
          <w:b w:val="0"/>
          <w:sz w:val="22"/>
        </w:rPr>
        <w:t xml:space="preserve"> for</w:t>
      </w:r>
      <w:r w:rsidRPr="770689D2" w:rsidR="4289CCA7">
        <w:rPr>
          <w:b w:val="0"/>
          <w:sz w:val="22"/>
        </w:rPr>
        <w:t>t</w:t>
      </w:r>
      <w:r w:rsidRPr="770689D2" w:rsidR="7612D422">
        <w:rPr>
          <w:b w:val="0"/>
          <w:sz w:val="22"/>
        </w:rPr>
        <w:t>satt sitt framgångsrika arbete med att erbjuda eleverna strukturerade aktiviteter under rasterna för att främja och förebygga.</w:t>
      </w:r>
    </w:p>
    <w:p w:rsidRPr="00661708" w:rsidR="00661708" w:rsidP="04653F17" w:rsidRDefault="00661708" w14:paraId="35DFEDE0" w14:textId="313D4A22"/>
    <w:p w:rsidRPr="00661708" w:rsidR="00661708" w:rsidRDefault="00661708" w14:paraId="6DFB9E20" w14:textId="77777777">
      <w:pPr>
        <w:rPr>
          <w:b/>
          <w:sz w:val="28"/>
          <w:szCs w:val="28"/>
        </w:rPr>
      </w:pPr>
    </w:p>
    <w:p w:rsidR="00661708" w:rsidRDefault="00661708" w14:paraId="70DF9E56" w14:textId="77777777"/>
    <w:p w:rsidR="0023471C" w:rsidRDefault="00C8695C" w14:paraId="44E871BC" w14:textId="77777777">
      <w:r>
        <w:br w:type="page"/>
      </w:r>
    </w:p>
    <w:p w:rsidR="0023471C" w:rsidRDefault="00C8695C" w14:paraId="251F7F77" w14:textId="77777777">
      <w:pPr>
        <w:pStyle w:val="Rubrik21"/>
      </w:pPr>
      <w:r>
        <w:lastRenderedPageBreak/>
        <w:t>Rutiner för akuta situationer</w:t>
      </w:r>
    </w:p>
    <w:p w:rsidR="0023471C" w:rsidRDefault="00C8695C" w14:paraId="1F01B27E" w14:textId="77777777">
      <w:pPr>
        <w:pStyle w:val="Rubrik31"/>
      </w:pPr>
      <w:r>
        <w:t>Policy</w:t>
      </w:r>
    </w:p>
    <w:p w:rsidR="0023471C" w:rsidRDefault="00C8695C" w14:paraId="26431B17" w14:textId="77777777">
      <w:r>
        <w:t>Vi accepterar aldrig någon form av mobbning, trakasserier, diskriminering eller kränkande beteende. Om vi upptäcker att detta förekommer kommer vi att agera skyndsamt, utreda omständigheterna samt vidta nödvändiga åtgärder.</w:t>
      </w:r>
    </w:p>
    <w:p w:rsidR="0023471C" w:rsidRDefault="00C8695C" w14:paraId="02801323" w14:textId="77777777">
      <w:pPr>
        <w:pStyle w:val="Rubrik31"/>
      </w:pPr>
      <w:r>
        <w:t>Rutiner för att tidigt upptäcka trakasserier och kränkande behandling</w:t>
      </w:r>
    </w:p>
    <w:p w:rsidR="0023471C" w:rsidRDefault="00C8695C" w14:paraId="05613C93" w14:textId="77777777">
      <w:r>
        <w:t xml:space="preserve">Rastvakter som har uppsikt över eleverna på all lektionsfri tid. Vid behov förstärker vi antalet rastvakter. När eleverna vidtalar oss om händelser utreder vi detta och agerar efter behov. På dagordningen på </w:t>
      </w:r>
      <w:proofErr w:type="spellStart"/>
      <w:r>
        <w:t>Aek</w:t>
      </w:r>
      <w:proofErr w:type="spellEnd"/>
      <w:r>
        <w:t xml:space="preserve"> och personalmöten finns en stående punkt gällande elevvård och riskfaktorer. Där informeras/diskuteras övriga pedagoger kring aktuella elevers situation. Alla vuxna på enheten, oavsett arbetsuppdrag, har ett ansvar att alltid ha elevernas bästa för ögonen. All personal anmäler skriftligen all form av kränkning till rektor. Att dagligen fånga elevernas välbefinnande för att tidigt upptäcka om trakasserier och kränkande behandling förekommer.</w:t>
      </w:r>
    </w:p>
    <w:p w:rsidR="0023471C" w:rsidRDefault="00C8695C" w14:paraId="340E1F6E" w14:textId="77777777">
      <w:pPr>
        <w:pStyle w:val="Rubrik31"/>
      </w:pPr>
      <w:r>
        <w:t>Personal som elever och föräldrar kan vända sig till</w:t>
      </w:r>
    </w:p>
    <w:p w:rsidR="0023471C" w:rsidRDefault="00C8695C" w14:paraId="6373A14D" w14:textId="77777777">
      <w:r>
        <w:t>Rektor Aina Västfält och/eller ansvarig klassföreståndare 0512/</w:t>
      </w:r>
      <w:proofErr w:type="gramStart"/>
      <w:r>
        <w:t>10239</w:t>
      </w:r>
      <w:proofErr w:type="gramEnd"/>
      <w:r>
        <w:br/>
      </w:r>
      <w:r>
        <w:t>info@onumsfriskola.se</w:t>
      </w:r>
    </w:p>
    <w:p w:rsidR="0023471C" w:rsidRDefault="00C8695C" w14:paraId="4B05760E" w14:textId="77777777">
      <w:pPr>
        <w:pStyle w:val="Rubrik31"/>
      </w:pPr>
      <w:r>
        <w:t>Rutiner för att utreda och åtgärda när elev kränks av andra elever</w:t>
      </w:r>
    </w:p>
    <w:p w:rsidR="0023471C" w:rsidRDefault="00C8695C" w14:paraId="557FA997" w14:textId="77777777">
      <w:r>
        <w:rPr>
          <w:b/>
        </w:rPr>
        <w:t>Steg 1</w:t>
      </w:r>
      <w:r>
        <w:t xml:space="preserve"> /ansvarig klasslärare</w:t>
      </w:r>
    </w:p>
    <w:p w:rsidR="0023471C" w:rsidRDefault="00C8695C" w14:paraId="7C092143" w14:textId="77777777">
      <w:r>
        <w:t xml:space="preserve">·     Ta reda på fakta om kränkningen/diskrimineringen. </w:t>
      </w:r>
    </w:p>
    <w:p w:rsidR="0023471C" w:rsidRDefault="00C8695C" w14:paraId="3D1B31C3" w14:textId="77777777">
      <w:r>
        <w:t xml:space="preserve">·     Enskilt samtal med den utsatte. </w:t>
      </w:r>
    </w:p>
    <w:p w:rsidR="0023471C" w:rsidRDefault="00C8695C" w14:paraId="5AF8AC94" w14:textId="77777777">
      <w:r>
        <w:t>·     Enskilt samtal med den eller de som kränker/diskriminerar.</w:t>
      </w:r>
    </w:p>
    <w:p w:rsidR="0023471C" w:rsidRDefault="00C8695C" w14:paraId="5AC839BD" w14:textId="77777777">
      <w:r>
        <w:t>·     Om den utsatte/utsatta önskar så erbjuds gemensamt samtal med alla inblandade.</w:t>
      </w:r>
    </w:p>
    <w:p w:rsidR="0023471C" w:rsidRDefault="00C8695C" w14:paraId="1F860DD6" w14:textId="77777777">
      <w:r>
        <w:t>·     Informera rektor skriftligt.</w:t>
      </w:r>
    </w:p>
    <w:p w:rsidR="0023471C" w:rsidRDefault="00C8695C" w14:paraId="43AB97ED" w14:textId="77777777">
      <w:r>
        <w:t>·     Rektor informerar till styrelse/huvudman.</w:t>
      </w:r>
    </w:p>
    <w:p w:rsidR="0023471C" w:rsidRDefault="00C8695C" w14:paraId="2C05AE02" w14:textId="77777777">
      <w:r>
        <w:rPr>
          <w:b/>
        </w:rPr>
        <w:t xml:space="preserve">Steg </w:t>
      </w:r>
      <w:proofErr w:type="gramStart"/>
      <w:r>
        <w:rPr>
          <w:b/>
        </w:rPr>
        <w:t>2</w:t>
      </w:r>
      <w:r>
        <w:t>  /</w:t>
      </w:r>
      <w:proofErr w:type="gramEnd"/>
      <w:r>
        <w:t>ansvarig klasslärare/rektor</w:t>
      </w:r>
    </w:p>
    <w:p w:rsidR="0023471C" w:rsidRDefault="00C8695C" w14:paraId="29FF1A07" w14:textId="77777777">
      <w:r>
        <w:t xml:space="preserve">·    Kontakt med berörda vårdnadshavare. </w:t>
      </w:r>
    </w:p>
    <w:p w:rsidR="0023471C" w:rsidRDefault="00C8695C" w14:paraId="6E0A8F16" w14:textId="77777777">
      <w:r>
        <w:t>·    Kontinuerlig uppföljning genom samtal med inblandade under en längre tid.</w:t>
      </w:r>
    </w:p>
    <w:p w:rsidR="0023471C" w:rsidRDefault="00C8695C" w14:paraId="480D8B8F" w14:textId="77777777">
      <w:r>
        <w:t>·    Hemmen hålls informerade om händelseutvecklingen.</w:t>
      </w:r>
    </w:p>
    <w:p w:rsidR="0023471C" w:rsidRDefault="00C8695C" w14:paraId="2F7F7142" w14:textId="77777777">
      <w:r>
        <w:t>·     Rektor informerar till styrelse/huvudman.</w:t>
      </w:r>
    </w:p>
    <w:p w:rsidR="0023471C" w:rsidRDefault="00C8695C" w14:paraId="51D992D4" w14:textId="77777777">
      <w:r>
        <w:rPr>
          <w:b/>
        </w:rPr>
        <w:t>Steg 3</w:t>
      </w:r>
      <w:r>
        <w:t xml:space="preserve"> /ansvarig rektor</w:t>
      </w:r>
    </w:p>
    <w:p w:rsidR="0023471C" w:rsidRDefault="00C8695C" w14:paraId="137A4962" w14:textId="77777777">
      <w:r>
        <w:t>·    Elevvårdskonferens, åtgärdsprogram upprättas.</w:t>
      </w:r>
    </w:p>
    <w:p w:rsidR="0023471C" w:rsidRDefault="00C8695C" w14:paraId="1DAF77BE" w14:textId="77777777">
      <w:r>
        <w:t>·    Stöd för de inblandade (den utsatte, kränkaren/diskrimineraren och de passiva) av kurator, skolpsykolog eller annan professionell utövare.</w:t>
      </w:r>
    </w:p>
    <w:p w:rsidR="0023471C" w:rsidRDefault="00C8695C" w14:paraId="2F96B4A8" w14:textId="77777777">
      <w:r>
        <w:t>·    Rektor informerar till styrelse/huvudman.</w:t>
      </w:r>
    </w:p>
    <w:p w:rsidR="0023471C" w:rsidRDefault="00C8695C" w14:paraId="52A80EE9" w14:textId="77777777">
      <w:r>
        <w:rPr>
          <w:b/>
        </w:rPr>
        <w:t>Steg 4</w:t>
      </w:r>
      <w:r>
        <w:t xml:space="preserve"> /ansvarig rektor/huvudman</w:t>
      </w:r>
    </w:p>
    <w:p w:rsidR="0023471C" w:rsidRDefault="00C8695C" w14:paraId="5288DCD8" w14:textId="77777777">
      <w:r>
        <w:t>Om kränkningen/diskrimineringen inte upphör eller har varit mycket grov görs polisanmälan och/eller anmälan till socialtjänst.</w:t>
      </w:r>
    </w:p>
    <w:p w:rsidR="0023471C" w:rsidRDefault="00C8695C" w14:paraId="21C706C1" w14:textId="77777777">
      <w:pPr>
        <w:pStyle w:val="Rubrik31"/>
      </w:pPr>
      <w:r>
        <w:t>Rutiner för att utreda och åtgärda när elev kränks av personal</w:t>
      </w:r>
    </w:p>
    <w:p w:rsidR="00C8695C" w:rsidRDefault="00C8695C" w14:paraId="33C09AEB" w14:textId="77777777">
      <w:r>
        <w:t>Steg 1/ ansvarig rektor</w:t>
      </w:r>
    </w:p>
    <w:p w:rsidR="0023471C" w:rsidRDefault="00C8695C" w14:paraId="33609804" w14:textId="77777777">
      <w:r>
        <w:t>Ta reda på fakta om kränkningen/diskrimineringen.</w:t>
      </w:r>
      <w:r>
        <w:br/>
      </w:r>
      <w:r>
        <w:t>Enskilt samtal med den utsatte och vårdnadshavare. Enskilt samtal med berörd personal/den eller de som kränker. Rektor informerar huvudman</w:t>
      </w:r>
      <w:r w:rsidR="00DD3AC7">
        <w:t xml:space="preserve"> som agerar omedelbart.</w:t>
      </w:r>
      <w:r>
        <w:br/>
      </w:r>
    </w:p>
    <w:p w:rsidR="007D38C7" w:rsidRDefault="007D38C7" w14:paraId="144A5D23" w14:textId="77777777">
      <w:pPr>
        <w:pStyle w:val="Rubrik31"/>
      </w:pPr>
    </w:p>
    <w:p w:rsidR="0023471C" w:rsidRDefault="00C8695C" w14:paraId="10C922FC" w14:textId="77777777">
      <w:pPr>
        <w:pStyle w:val="Rubrik31"/>
      </w:pPr>
      <w:r>
        <w:lastRenderedPageBreak/>
        <w:t>Rutiner för dokumentation</w:t>
      </w:r>
      <w:r w:rsidR="007D38C7">
        <w:t xml:space="preserve"> och uppföljning</w:t>
      </w:r>
    </w:p>
    <w:p w:rsidR="0023471C" w:rsidRDefault="00C8695C" w14:paraId="3B8D6C69" w14:textId="77777777">
      <w:r>
        <w:t>Allt ska dokumenteras från det enklaste samtal, till handling och till resultat, sker på händelserapportblankett. Blanketterna lämnas in till rektor.</w:t>
      </w:r>
    </w:p>
    <w:p w:rsidR="007D38C7" w:rsidRDefault="007D38C7" w14:paraId="44C93600" w14:textId="528115CE">
      <w:r w:rsidR="007D38C7">
        <w:rPr/>
        <w:t xml:space="preserve">Uppföljning </w:t>
      </w:r>
      <w:r w:rsidR="051AF85F">
        <w:rPr/>
        <w:t>av</w:t>
      </w:r>
      <w:r w:rsidR="007D38C7">
        <w:rPr/>
        <w:t xml:space="preserve"> händelse är obligatorisk och sker enligt överenskommelse</w:t>
      </w:r>
      <w:r w:rsidR="00C91F65">
        <w:rPr/>
        <w:t>.</w:t>
      </w:r>
    </w:p>
    <w:p w:rsidR="007D38C7" w:rsidRDefault="007D38C7" w14:paraId="738610EB" w14:textId="77777777"/>
    <w:p w:rsidR="0023471C" w:rsidRDefault="00C8695C" w14:paraId="6254C5D5" w14:textId="77777777">
      <w:pPr>
        <w:pStyle w:val="Rubrik31"/>
      </w:pPr>
      <w:r>
        <w:t>Ansvarsförhållande</w:t>
      </w:r>
    </w:p>
    <w:p w:rsidR="0023471C" w:rsidRDefault="00C8695C" w14:paraId="42870E30" w14:textId="52BEFA91">
      <w:r w:rsidR="00C8695C">
        <w:rPr/>
        <w:t>I den akuta situationen är det alltid den som uppmärksammar eller får reda på kränkningen/diskrimineringen som agerar. Så snart en elev upplever sig vara utsatt för en kränkning/diskriminering ska skolan starta en utredning. Om det är elev-elev så tar ansvarig pedagog över. Rektor agerar om det handlar om personal-elev, elev-personal. Huvudman agerar om det handlar om rektor-barn, barn-rektor, rektor-personal, personal-rektor.</w:t>
      </w:r>
    </w:p>
    <w:p w:rsidR="00C91F65" w:rsidRDefault="00C91F65" w14:paraId="637805D2" w14:textId="77777777">
      <w:r>
        <w:br w:type="page"/>
      </w:r>
    </w:p>
    <w:p w:rsidRPr="00445AAA" w:rsidR="00C91F65" w:rsidP="1490E062" w:rsidRDefault="00C91F65" w14:paraId="42D9CF9E" w14:textId="077BF02F">
      <w:pPr>
        <w:keepNext w:val="1"/>
        <w:keepLines/>
        <w:spacing w:before="200" w:line="276" w:lineRule="auto"/>
        <w:outlineLvl w:val="1"/>
        <w:rPr>
          <w:rFonts w:ascii="Calibri" w:hAnsi="Calibri" w:eastAsia="Calibri" w:cs="Calibri"/>
          <w:b w:val="1"/>
          <w:bCs w:val="1"/>
          <w:i w:val="0"/>
          <w:iCs w:val="0"/>
          <w:color w:val="4F81BD"/>
          <w:sz w:val="56"/>
          <w:szCs w:val="56"/>
        </w:rPr>
      </w:pPr>
      <w:r w:rsidRPr="1490E062" w:rsidR="00C91F65">
        <w:rPr>
          <w:rFonts w:ascii="Calibri" w:hAnsi="Calibri" w:eastAsia="Calibri" w:cs="Calibri"/>
          <w:b w:val="1"/>
          <w:bCs w:val="1"/>
          <w:i w:val="0"/>
          <w:iCs w:val="0"/>
          <w:sz w:val="56"/>
          <w:szCs w:val="56"/>
        </w:rPr>
        <w:t xml:space="preserve">Bilaga 1, </w:t>
      </w:r>
      <w:proofErr w:type="spellStart"/>
      <w:r w:rsidRPr="1490E062" w:rsidR="00C91F65">
        <w:rPr>
          <w:rFonts w:ascii="Calibri" w:hAnsi="Calibri" w:eastAsia="Calibri" w:cs="Calibri"/>
          <w:b w:val="1"/>
          <w:bCs w:val="1"/>
          <w:i w:val="0"/>
          <w:iCs w:val="0"/>
          <w:sz w:val="56"/>
          <w:szCs w:val="56"/>
        </w:rPr>
        <w:t>Önumsandan</w:t>
      </w:r>
      <w:proofErr w:type="spellEnd"/>
    </w:p>
    <w:p w:rsidRPr="00E00C57" w:rsidR="00C91F65" w:rsidP="00C91F65" w:rsidRDefault="00C91F65" w14:paraId="77BA51C8" w14:textId="77777777">
      <w:pPr>
        <w:spacing w:line="276" w:lineRule="auto"/>
        <w:rPr>
          <w:rFonts w:eastAsia="Times New Roman" w:cs="Arial"/>
          <w:color w:val="071622"/>
          <w:sz w:val="24"/>
          <w:szCs w:val="24"/>
        </w:rPr>
      </w:pPr>
      <w:r w:rsidRPr="00E00C57">
        <w:rPr>
          <w:rFonts w:eastAsia="Times New Roman" w:cs="Arial"/>
          <w:color w:val="071622"/>
          <w:sz w:val="24"/>
          <w:szCs w:val="24"/>
        </w:rPr>
        <w:t xml:space="preserve">På vår skola råder </w:t>
      </w:r>
      <w:proofErr w:type="spellStart"/>
      <w:r w:rsidRPr="00E00C57">
        <w:rPr>
          <w:rFonts w:eastAsia="Times New Roman" w:cs="Arial"/>
          <w:color w:val="071622"/>
          <w:sz w:val="24"/>
          <w:szCs w:val="24"/>
        </w:rPr>
        <w:t>Önumsandan</w:t>
      </w:r>
      <w:proofErr w:type="spellEnd"/>
      <w:r w:rsidRPr="00E00C57">
        <w:rPr>
          <w:rFonts w:eastAsia="Times New Roman" w:cs="Arial"/>
          <w:color w:val="071622"/>
          <w:sz w:val="24"/>
          <w:szCs w:val="24"/>
        </w:rPr>
        <w:t xml:space="preserve"> som ska genomsyra all verksamhet på </w:t>
      </w:r>
      <w:proofErr w:type="spellStart"/>
      <w:r w:rsidRPr="00E00C57">
        <w:rPr>
          <w:rFonts w:eastAsia="Times New Roman" w:cs="Arial"/>
          <w:color w:val="071622"/>
          <w:sz w:val="24"/>
          <w:szCs w:val="24"/>
        </w:rPr>
        <w:t>Önums</w:t>
      </w:r>
      <w:proofErr w:type="spellEnd"/>
      <w:r w:rsidRPr="00E00C57">
        <w:rPr>
          <w:rFonts w:eastAsia="Times New Roman" w:cs="Arial"/>
          <w:color w:val="071622"/>
          <w:sz w:val="24"/>
          <w:szCs w:val="24"/>
        </w:rPr>
        <w:t xml:space="preserve"> Friskola. Det här är varje mentors skyldighet att förmedla till ny personal. Detta ska ske kontinuerligt under den första tiden genom diskussioner och att levandegöra exempel. Det är rektors ansvar att </w:t>
      </w:r>
      <w:proofErr w:type="spellStart"/>
      <w:r w:rsidRPr="00E00C57">
        <w:rPr>
          <w:rFonts w:eastAsia="Times New Roman" w:cs="Arial"/>
          <w:color w:val="071622"/>
          <w:sz w:val="24"/>
          <w:szCs w:val="24"/>
        </w:rPr>
        <w:t>Önums</w:t>
      </w:r>
      <w:proofErr w:type="spellEnd"/>
      <w:r w:rsidRPr="00E00C57">
        <w:rPr>
          <w:rFonts w:eastAsia="Times New Roman" w:cs="Arial"/>
          <w:color w:val="071622"/>
          <w:sz w:val="24"/>
          <w:szCs w:val="24"/>
        </w:rPr>
        <w:t>-andan hålls levande. Den innebär följande:</w:t>
      </w:r>
    </w:p>
    <w:p w:rsidRPr="003E7262" w:rsidR="00C91F65" w:rsidP="00C91F65" w:rsidRDefault="00C91F65" w14:paraId="3AA81769" w14:textId="77777777">
      <w:pPr>
        <w:numPr>
          <w:ilvl w:val="0"/>
          <w:numId w:val="8"/>
        </w:numPr>
        <w:shd w:val="clear" w:color="auto" w:fill="FFFFFF"/>
        <w:spacing w:before="48" w:after="48" w:line="288" w:lineRule="atLeast"/>
        <w:ind w:left="480"/>
        <w:rPr>
          <w:rFonts w:eastAsia="Times New Roman" w:cs="Arial"/>
          <w:color w:val="071622"/>
          <w:sz w:val="24"/>
          <w:szCs w:val="24"/>
        </w:rPr>
      </w:pPr>
      <w:r w:rsidRPr="003E7262">
        <w:rPr>
          <w:rFonts w:eastAsia="Times New Roman" w:cs="Arial"/>
          <w:color w:val="071622"/>
          <w:sz w:val="24"/>
          <w:szCs w:val="24"/>
        </w:rPr>
        <w:t xml:space="preserve">Alla barn är allas – vi har ett gemensamt ansvar. </w:t>
      </w:r>
    </w:p>
    <w:p w:rsidRPr="003E7262" w:rsidR="00C91F65" w:rsidP="00C91F65" w:rsidRDefault="00C91F65" w14:paraId="3A0C1C2D" w14:textId="77777777">
      <w:pPr>
        <w:numPr>
          <w:ilvl w:val="0"/>
          <w:numId w:val="9"/>
        </w:numPr>
        <w:shd w:val="clear" w:color="auto" w:fill="FFFFFF"/>
        <w:spacing w:before="48" w:after="48" w:line="288" w:lineRule="atLeast"/>
        <w:ind w:left="480"/>
        <w:rPr>
          <w:rFonts w:eastAsia="Times New Roman" w:cs="Arial"/>
          <w:color w:val="071622"/>
          <w:sz w:val="24"/>
          <w:szCs w:val="24"/>
        </w:rPr>
      </w:pPr>
      <w:r w:rsidRPr="003E7262">
        <w:rPr>
          <w:rFonts w:eastAsia="Times New Roman" w:cs="Arial"/>
          <w:color w:val="071622"/>
          <w:sz w:val="24"/>
          <w:szCs w:val="24"/>
        </w:rPr>
        <w:t xml:space="preserve">Vi bemöter alla barn utifrån deras egna behov. </w:t>
      </w:r>
    </w:p>
    <w:p w:rsidRPr="003E7262" w:rsidR="00C91F65" w:rsidP="00C91F65" w:rsidRDefault="00C91F65" w14:paraId="5FA3716B" w14:textId="77777777">
      <w:pPr>
        <w:numPr>
          <w:ilvl w:val="0"/>
          <w:numId w:val="10"/>
        </w:numPr>
        <w:shd w:val="clear" w:color="auto" w:fill="FFFFFF"/>
        <w:spacing w:before="48" w:after="48" w:line="288" w:lineRule="atLeast"/>
        <w:ind w:left="480"/>
        <w:rPr>
          <w:rFonts w:eastAsia="Times New Roman" w:cs="Arial"/>
          <w:color w:val="071622"/>
          <w:sz w:val="24"/>
          <w:szCs w:val="24"/>
        </w:rPr>
      </w:pPr>
      <w:r w:rsidRPr="003E7262">
        <w:rPr>
          <w:rFonts w:eastAsia="Times New Roman" w:cs="Arial"/>
          <w:color w:val="071622"/>
          <w:sz w:val="24"/>
          <w:szCs w:val="24"/>
        </w:rPr>
        <w:t xml:space="preserve">Blandar barnen vid olika aktiviteter – vi lär känna varandra. </w:t>
      </w:r>
    </w:p>
    <w:p w:rsidRPr="003E7262" w:rsidR="00C91F65" w:rsidP="00C91F65" w:rsidRDefault="00C91F65" w14:paraId="14CE8195" w14:textId="77777777">
      <w:pPr>
        <w:numPr>
          <w:ilvl w:val="0"/>
          <w:numId w:val="11"/>
        </w:numPr>
        <w:shd w:val="clear" w:color="auto" w:fill="FFFFFF"/>
        <w:spacing w:before="48" w:after="48" w:line="288" w:lineRule="atLeast"/>
        <w:ind w:left="480"/>
        <w:rPr>
          <w:rFonts w:eastAsia="Times New Roman" w:cs="Arial"/>
          <w:color w:val="071622"/>
          <w:sz w:val="24"/>
          <w:szCs w:val="24"/>
        </w:rPr>
      </w:pPr>
      <w:r w:rsidRPr="003E7262">
        <w:rPr>
          <w:rFonts w:eastAsia="Times New Roman" w:cs="Arial"/>
          <w:color w:val="071622"/>
          <w:sz w:val="24"/>
          <w:szCs w:val="24"/>
        </w:rPr>
        <w:t xml:space="preserve">Trygghet. </w:t>
      </w:r>
    </w:p>
    <w:p w:rsidRPr="003E7262" w:rsidR="00C91F65" w:rsidP="00C91F65" w:rsidRDefault="00C91F65" w14:paraId="12943426" w14:textId="77777777">
      <w:pPr>
        <w:numPr>
          <w:ilvl w:val="0"/>
          <w:numId w:val="12"/>
        </w:numPr>
        <w:shd w:val="clear" w:color="auto" w:fill="FFFFFF"/>
        <w:spacing w:before="48" w:after="48" w:line="288" w:lineRule="atLeast"/>
        <w:ind w:left="480"/>
        <w:rPr>
          <w:rFonts w:eastAsia="Times New Roman" w:cs="Arial"/>
          <w:color w:val="071622"/>
          <w:sz w:val="24"/>
          <w:szCs w:val="24"/>
        </w:rPr>
      </w:pPr>
      <w:r w:rsidRPr="003E7262">
        <w:rPr>
          <w:rFonts w:eastAsia="Times New Roman" w:cs="Arial"/>
          <w:color w:val="071622"/>
          <w:sz w:val="24"/>
          <w:szCs w:val="24"/>
        </w:rPr>
        <w:t xml:space="preserve">Glädje/nyfikenhet. </w:t>
      </w:r>
    </w:p>
    <w:p w:rsidRPr="003E7262" w:rsidR="00C91F65" w:rsidP="047045D7" w:rsidRDefault="00C91F65" w14:paraId="405DFD48" w14:textId="60C80B0F">
      <w:pPr>
        <w:numPr>
          <w:ilvl w:val="0"/>
          <w:numId w:val="13"/>
        </w:numPr>
        <w:shd w:val="clear" w:color="auto" w:fill="FFFFFF" w:themeFill="background1"/>
        <w:spacing w:before="48" w:after="48" w:line="288" w:lineRule="atLeast"/>
        <w:ind w:left="480"/>
        <w:rPr>
          <w:rFonts w:eastAsia="Times New Roman" w:cs="Arial"/>
          <w:color w:val="071622"/>
          <w:sz w:val="24"/>
          <w:szCs w:val="24"/>
        </w:rPr>
      </w:pPr>
      <w:r w:rsidRPr="047045D7">
        <w:rPr>
          <w:rFonts w:eastAsia="Times New Roman" w:cs="Arial"/>
          <w:color w:val="071622"/>
          <w:sz w:val="24"/>
          <w:szCs w:val="24"/>
        </w:rPr>
        <w:t xml:space="preserve">Flexibel personal med positivt synsätt. </w:t>
      </w:r>
    </w:p>
    <w:p w:rsidRPr="003E7262" w:rsidR="00C91F65" w:rsidP="00C91F65" w:rsidRDefault="00C91F65" w14:paraId="5581066E" w14:textId="77777777">
      <w:pPr>
        <w:numPr>
          <w:ilvl w:val="0"/>
          <w:numId w:val="14"/>
        </w:numPr>
        <w:shd w:val="clear" w:color="auto" w:fill="FFFFFF"/>
        <w:spacing w:before="48" w:after="48" w:line="288" w:lineRule="atLeast"/>
        <w:ind w:left="480"/>
        <w:rPr>
          <w:rFonts w:eastAsia="Times New Roman" w:cs="Arial"/>
          <w:color w:val="071622"/>
          <w:sz w:val="24"/>
          <w:szCs w:val="24"/>
        </w:rPr>
      </w:pPr>
      <w:r w:rsidRPr="003E7262">
        <w:rPr>
          <w:rFonts w:eastAsia="Times New Roman" w:cs="Arial"/>
          <w:color w:val="071622"/>
          <w:sz w:val="24"/>
          <w:szCs w:val="24"/>
        </w:rPr>
        <w:t xml:space="preserve">All personal hör ihop – vi vuxna är ett nät – alla är lika viktiga – samhörighet mellan personalen. </w:t>
      </w:r>
    </w:p>
    <w:p w:rsidRPr="003E7262" w:rsidR="00C91F65" w:rsidP="00C91F65" w:rsidRDefault="00C91F65" w14:paraId="689A7579" w14:textId="77777777">
      <w:pPr>
        <w:numPr>
          <w:ilvl w:val="0"/>
          <w:numId w:val="15"/>
        </w:numPr>
        <w:shd w:val="clear" w:color="auto" w:fill="FFFFFF"/>
        <w:spacing w:before="48" w:after="48" w:line="288" w:lineRule="atLeast"/>
        <w:ind w:left="480"/>
        <w:rPr>
          <w:rFonts w:eastAsia="Times New Roman" w:cs="Arial"/>
          <w:color w:val="071622"/>
          <w:sz w:val="24"/>
          <w:szCs w:val="24"/>
        </w:rPr>
      </w:pPr>
      <w:r w:rsidRPr="003E7262">
        <w:rPr>
          <w:rFonts w:eastAsia="Times New Roman" w:cs="Arial"/>
          <w:color w:val="071622"/>
          <w:sz w:val="24"/>
          <w:szCs w:val="24"/>
        </w:rPr>
        <w:t xml:space="preserve">Alla barn är delaktiga efter sina förutsättningar, alla ska bli sedda för den de är. </w:t>
      </w:r>
    </w:p>
    <w:p w:rsidRPr="003E7262" w:rsidR="00C91F65" w:rsidP="00C91F65" w:rsidRDefault="00C91F65" w14:paraId="2CB1DFD2" w14:textId="77777777">
      <w:pPr>
        <w:numPr>
          <w:ilvl w:val="0"/>
          <w:numId w:val="16"/>
        </w:numPr>
        <w:shd w:val="clear" w:color="auto" w:fill="FFFFFF"/>
        <w:spacing w:before="48" w:after="48" w:line="288" w:lineRule="atLeast"/>
        <w:ind w:left="480"/>
        <w:rPr>
          <w:rFonts w:eastAsia="Times New Roman" w:cs="Arial"/>
          <w:color w:val="071622"/>
          <w:sz w:val="24"/>
          <w:szCs w:val="24"/>
        </w:rPr>
      </w:pPr>
      <w:r w:rsidRPr="003E7262">
        <w:rPr>
          <w:rFonts w:eastAsia="Times New Roman" w:cs="Arial"/>
          <w:color w:val="071622"/>
          <w:sz w:val="24"/>
          <w:szCs w:val="24"/>
        </w:rPr>
        <w:t xml:space="preserve">Naturprofileringen, från förskolan till åk 6. </w:t>
      </w:r>
    </w:p>
    <w:p w:rsidRPr="003E7262" w:rsidR="00C91F65" w:rsidP="00C91F65" w:rsidRDefault="00C91F65" w14:paraId="31CCD830" w14:textId="77777777">
      <w:pPr>
        <w:numPr>
          <w:ilvl w:val="0"/>
          <w:numId w:val="17"/>
        </w:numPr>
        <w:shd w:val="clear" w:color="auto" w:fill="FFFFFF"/>
        <w:spacing w:before="48" w:after="48" w:line="288" w:lineRule="atLeast"/>
        <w:ind w:left="480"/>
        <w:rPr>
          <w:rFonts w:eastAsia="Times New Roman" w:cs="Arial"/>
          <w:color w:val="071622"/>
          <w:sz w:val="24"/>
          <w:szCs w:val="24"/>
        </w:rPr>
      </w:pPr>
      <w:r w:rsidRPr="003E7262">
        <w:rPr>
          <w:rFonts w:eastAsia="Times New Roman" w:cs="Arial"/>
          <w:color w:val="071622"/>
          <w:sz w:val="24"/>
          <w:szCs w:val="24"/>
        </w:rPr>
        <w:t xml:space="preserve">Att alla ska vara goda förebilder. </w:t>
      </w:r>
    </w:p>
    <w:p w:rsidRPr="003E7262" w:rsidR="00C91F65" w:rsidP="00C91F65" w:rsidRDefault="00C91F65" w14:paraId="143DD8F6" w14:textId="77777777">
      <w:pPr>
        <w:numPr>
          <w:ilvl w:val="0"/>
          <w:numId w:val="18"/>
        </w:numPr>
        <w:shd w:val="clear" w:color="auto" w:fill="FFFFFF"/>
        <w:spacing w:before="48" w:after="48" w:line="288" w:lineRule="atLeast"/>
        <w:ind w:left="480"/>
        <w:rPr>
          <w:rFonts w:eastAsia="Times New Roman" w:cs="Arial"/>
          <w:color w:val="071622"/>
          <w:sz w:val="24"/>
          <w:szCs w:val="24"/>
        </w:rPr>
      </w:pPr>
      <w:r w:rsidRPr="003E7262">
        <w:rPr>
          <w:rFonts w:eastAsia="Times New Roman" w:cs="Arial"/>
          <w:color w:val="071622"/>
          <w:sz w:val="24"/>
          <w:szCs w:val="24"/>
        </w:rPr>
        <w:t xml:space="preserve">Hälsa på varandra – ett leende föder fler. </w:t>
      </w:r>
    </w:p>
    <w:p w:rsidRPr="003E7262" w:rsidR="00C91F65" w:rsidP="00C91F65" w:rsidRDefault="00C91F65" w14:paraId="3E1FA827" w14:textId="77777777">
      <w:pPr>
        <w:numPr>
          <w:ilvl w:val="0"/>
          <w:numId w:val="19"/>
        </w:numPr>
        <w:shd w:val="clear" w:color="auto" w:fill="FFFFFF"/>
        <w:spacing w:before="48" w:after="48" w:line="288" w:lineRule="atLeast"/>
        <w:ind w:left="480"/>
        <w:rPr>
          <w:rFonts w:eastAsia="Times New Roman" w:cs="Arial"/>
          <w:color w:val="071622"/>
          <w:sz w:val="24"/>
          <w:szCs w:val="24"/>
        </w:rPr>
      </w:pPr>
      <w:r w:rsidRPr="003E7262">
        <w:rPr>
          <w:rFonts w:eastAsia="Times New Roman" w:cs="Arial"/>
          <w:color w:val="071622"/>
          <w:sz w:val="24"/>
          <w:szCs w:val="24"/>
        </w:rPr>
        <w:t xml:space="preserve">Föräldradelaktighet, att ha ett förtroende familj-skola. </w:t>
      </w:r>
    </w:p>
    <w:p w:rsidR="00C91F65" w:rsidP="00C91F65" w:rsidRDefault="00C91F65" w14:paraId="304085B6" w14:textId="77777777">
      <w:pPr>
        <w:numPr>
          <w:ilvl w:val="0"/>
          <w:numId w:val="20"/>
        </w:numPr>
        <w:shd w:val="clear" w:color="auto" w:fill="FFFFFF"/>
        <w:spacing w:before="48" w:after="48" w:line="288" w:lineRule="atLeast"/>
        <w:ind w:left="480"/>
        <w:rPr>
          <w:rFonts w:eastAsia="Times New Roman" w:cs="Arial"/>
          <w:color w:val="071622"/>
          <w:sz w:val="24"/>
          <w:szCs w:val="24"/>
        </w:rPr>
      </w:pPr>
      <w:r w:rsidRPr="003E7262">
        <w:rPr>
          <w:rFonts w:eastAsia="Times New Roman" w:cs="Arial"/>
          <w:color w:val="071622"/>
          <w:sz w:val="24"/>
          <w:szCs w:val="24"/>
        </w:rPr>
        <w:t xml:space="preserve">Alla ska lämna </w:t>
      </w:r>
      <w:proofErr w:type="spellStart"/>
      <w:r w:rsidRPr="003E7262">
        <w:rPr>
          <w:rFonts w:eastAsia="Times New Roman" w:cs="Arial"/>
          <w:color w:val="071622"/>
          <w:sz w:val="24"/>
          <w:szCs w:val="24"/>
        </w:rPr>
        <w:t>Önums</w:t>
      </w:r>
      <w:proofErr w:type="spellEnd"/>
      <w:r w:rsidRPr="003E7262">
        <w:rPr>
          <w:rFonts w:eastAsia="Times New Roman" w:cs="Arial"/>
          <w:color w:val="071622"/>
          <w:sz w:val="24"/>
          <w:szCs w:val="24"/>
        </w:rPr>
        <w:t xml:space="preserve"> Friskola med en rak rygg och en tro på sig själva.</w:t>
      </w:r>
    </w:p>
    <w:p w:rsidR="0023471C" w:rsidRDefault="00C8695C" w14:paraId="463F29E8" w14:textId="77777777">
      <w:r>
        <w:br w:type="page"/>
      </w:r>
    </w:p>
    <w:p w:rsidR="0023471C" w:rsidRDefault="00C8695C" w14:paraId="665332E9" w14:textId="700A12C0">
      <w:pPr>
        <w:pStyle w:val="Rubrik11"/>
      </w:pPr>
      <w:r w:rsidR="00C8695C">
        <w:rPr/>
        <w:t>Bilaga 2 Diskrimineringsgrunder</w:t>
      </w:r>
    </w:p>
    <w:p w:rsidR="0023471C" w:rsidRDefault="00C8695C" w14:paraId="79AEAB06" w14:textId="77777777">
      <w:pPr>
        <w:pStyle w:val="Rubrik21"/>
      </w:pPr>
      <w:r>
        <w:t>Kön</w:t>
      </w:r>
    </w:p>
    <w:p w:rsidR="0023471C" w:rsidRDefault="00C8695C" w14:paraId="762EF1AF" w14:textId="77777777">
      <w:r>
        <w:t>Med kön avses enligt diskrimineringslagen att någon är kvinna eller man.</w:t>
      </w:r>
    </w:p>
    <w:p w:rsidR="0023471C" w:rsidRDefault="00C8695C" w14:paraId="4AD09E17" w14:textId="77777777">
      <w:r>
        <w:t>Exempel på händelser som kan vara diskriminering och trakasserier: </w:t>
      </w:r>
    </w:p>
    <w:p w:rsidR="0023471C" w:rsidRDefault="00C8695C" w14:paraId="1BDC7B17" w14:textId="77777777">
      <w:pPr>
        <w:numPr>
          <w:ilvl w:val="0"/>
          <w:numId w:val="1"/>
        </w:numPr>
        <w:ind w:left="357" w:hanging="357"/>
      </w:pPr>
      <w:r>
        <w:t>Maria vill göra sin praktik på en mål</w:t>
      </w:r>
      <w:r w:rsidR="003970C5">
        <w:t>eri</w:t>
      </w:r>
      <w:r>
        <w:t>firma, men studie- och yrkesvägledaren avråder henne med argumentet ”Det är för hårt arbete för en tjej”. [diskriminering]</w:t>
      </w:r>
    </w:p>
    <w:p w:rsidR="0023471C" w:rsidRDefault="00C8695C" w14:paraId="3A9C0350" w14:textId="77777777">
      <w:pPr>
        <w:numPr>
          <w:ilvl w:val="0"/>
          <w:numId w:val="1"/>
        </w:numPr>
        <w:ind w:left="357" w:hanging="357"/>
      </w:pPr>
      <w:r>
        <w:t>Pedro blir retad av kompisarna på fritidshemmet för att han är den ende killen som valt att gå med i dansgruppen. [trakasserier på grund av kön]</w:t>
      </w:r>
    </w:p>
    <w:p w:rsidR="0023471C" w:rsidRDefault="00C8695C" w14:paraId="4CEB8F2A" w14:textId="77777777">
      <w:pPr>
        <w:numPr>
          <w:ilvl w:val="0"/>
          <w:numId w:val="1"/>
        </w:numPr>
        <w:ind w:left="357" w:hanging="357"/>
      </w:pPr>
      <w:r>
        <w:t>Några elever på skolan sprider ett rykte om Karin, att hon beter sig som en hora och hånglar med vem som helst. [sexuella trakasserier]</w:t>
      </w:r>
    </w:p>
    <w:p w:rsidR="0023471C" w:rsidRDefault="00C8695C" w14:paraId="524998B0" w14:textId="77777777">
      <w:pPr>
        <w:pStyle w:val="Rubrik21"/>
      </w:pPr>
      <w:r>
        <w:t xml:space="preserve">Könsidentitet eller </w:t>
      </w:r>
      <w:proofErr w:type="spellStart"/>
      <w:r>
        <w:t>könsuttryck</w:t>
      </w:r>
      <w:proofErr w:type="spellEnd"/>
    </w:p>
    <w:p w:rsidR="0023471C" w:rsidRDefault="00C8695C" w14:paraId="2EE48655" w14:textId="513BF85E">
      <w:r>
        <w:t>Med könsöverskridande identitet eller uttryck avses enligt diskrimineringslagen att någon inte identifierar sig som kvinna eller man eller genom sin klädsel eller på annat sätt ger uttryck för att tillhöra ett annat kön.</w:t>
      </w:r>
    </w:p>
    <w:p w:rsidR="0023471C" w:rsidRDefault="00C8695C" w14:paraId="5B3EB84E" w14:textId="77777777">
      <w:r>
        <w:t xml:space="preserve">Diskrimineringsombudsmannen har valt att använda sig av begreppen könsidentitet eller </w:t>
      </w:r>
      <w:proofErr w:type="spellStart"/>
      <w:r>
        <w:t>könsuttryck</w:t>
      </w:r>
      <w:proofErr w:type="spellEnd"/>
      <w:r>
        <w:t xml:space="preserve"> eftersom lagens begrepp könsöverskridande identitet eller uttryck signalerar att det som skyddas är en avvikelse från ”det normala”. </w:t>
      </w:r>
    </w:p>
    <w:p w:rsidR="0023471C" w:rsidRDefault="00C8695C" w14:paraId="33F16DAC" w14:textId="77777777">
      <w:r>
        <w:t>Diskrimineringsgrunden ska inte förväxlas med grunden sexuell läggning. Transpersoner kan vara såväl homo-, bi- som heterosexuella.</w:t>
      </w:r>
    </w:p>
    <w:p w:rsidR="0023471C" w:rsidRDefault="00C8695C" w14:paraId="32838E95" w14:textId="77777777">
      <w:r>
        <w:t>Exempel på händelser som kan vara diskriminering eller trakasserier: </w:t>
      </w:r>
    </w:p>
    <w:p w:rsidR="0023471C" w:rsidRDefault="00C8695C" w14:paraId="1EB148E7" w14:textId="77777777">
      <w:pPr>
        <w:numPr>
          <w:ilvl w:val="0"/>
          <w:numId w:val="2"/>
        </w:numPr>
        <w:ind w:left="357" w:hanging="357"/>
      </w:pPr>
      <w:r>
        <w:t>Jorge blir förlöjligad och hånad av en grupp killar i skolan eftersom han sminkar sig med mascara och läppglans. [trakasserier]</w:t>
      </w:r>
    </w:p>
    <w:p w:rsidR="0023471C" w:rsidRDefault="00C8695C" w14:paraId="61D512B5" w14:textId="77777777">
      <w:pPr>
        <w:numPr>
          <w:ilvl w:val="0"/>
          <w:numId w:val="2"/>
        </w:numPr>
        <w:ind w:left="357" w:hanging="357"/>
      </w:pPr>
      <w:r>
        <w:t xml:space="preserve">Kim, som identifierar sig som intergender, söker upp skolkuratorn på sitt gymnasium för att tala om problem i familjen. Skolkuratorn ifrågasätter Kims könsidentitet och </w:t>
      </w:r>
      <w:proofErr w:type="gramStart"/>
      <w:r>
        <w:t>istället</w:t>
      </w:r>
      <w:proofErr w:type="gramEnd"/>
      <w:r>
        <w:t xml:space="preserve"> för att få prata om sina problem hemma, måste Kim förklara och försvara vad intergender betyder och innebär. [diskriminering]</w:t>
      </w:r>
    </w:p>
    <w:p w:rsidR="0023471C" w:rsidRDefault="00C8695C" w14:paraId="1D7E5FCD" w14:textId="77777777">
      <w:pPr>
        <w:numPr>
          <w:ilvl w:val="0"/>
          <w:numId w:val="2"/>
        </w:numPr>
        <w:ind w:left="357" w:hanging="357"/>
      </w:pPr>
      <w:r>
        <w:t>Alex, som klär sig i kjol och klänning, blir utföst av de andra tjejerna från skolans tjejtoalett eftersom de tycker att Alex är för mycket kille för att få gå in där. [trakasserier]</w:t>
      </w:r>
    </w:p>
    <w:p w:rsidR="0023471C" w:rsidRDefault="00C8695C" w14:paraId="0B29AC4B" w14:textId="77777777">
      <w:pPr>
        <w:pStyle w:val="Rubrik21"/>
      </w:pPr>
      <w:r>
        <w:t>Etnisk tillhörighet</w:t>
      </w:r>
    </w:p>
    <w:p w:rsidR="0023471C" w:rsidRDefault="00C8695C" w14:paraId="6A4FF441" w14:textId="77777777">
      <w:r>
        <w:t>Med etnisk tillhörighet menas enligt diskrimineringslagen nationellt eller etniskt ursprung, hudfärg eller annat liknande förhållande.</w:t>
      </w:r>
    </w:p>
    <w:p w:rsidR="0023471C" w:rsidRDefault="00C8695C" w14:paraId="1829A6B2" w14:textId="77777777">
      <w:r>
        <w:t>Alla människor har en etnisk tillhörighet. En person som är född i Sverige kan vara rom, same, svensk, kurd eller något annat. En och samma person kan också ha flera etniska tillhörigheter.</w:t>
      </w:r>
    </w:p>
    <w:p w:rsidR="0023471C" w:rsidRDefault="00C8695C" w14:paraId="45A20DE6" w14:textId="77777777">
      <w:r>
        <w:t>Exempel på händelser som kan vara diskriminering eller trakasserier: </w:t>
      </w:r>
    </w:p>
    <w:p w:rsidR="0023471C" w:rsidRDefault="00C8695C" w14:paraId="7F92516F" w14:textId="77777777">
      <w:pPr>
        <w:numPr>
          <w:ilvl w:val="0"/>
          <w:numId w:val="3"/>
        </w:numPr>
        <w:ind w:left="357" w:hanging="357"/>
      </w:pPr>
      <w:r>
        <w:t>En skola med många elever med annan etnisk tillhörighet än svensk ger förtur åt etniskt svenska barn vid antagning av nya elever för att inte få en alltför segregerad elevgrupp. [diskriminering]</w:t>
      </w:r>
    </w:p>
    <w:p w:rsidR="0023471C" w:rsidRDefault="00C8695C" w14:paraId="0CA1417E" w14:textId="77777777">
      <w:pPr>
        <w:numPr>
          <w:ilvl w:val="0"/>
          <w:numId w:val="3"/>
        </w:numPr>
        <w:ind w:left="357" w:hanging="357"/>
      </w:pPr>
      <w:r>
        <w:t>Thomas, som är svart, får många kommentarer från de andra eleverna om sitt hår och sin hudfärg. Många vill ta och känna på honom. Klassföreståndaren avfärdar honom med att ”Ja, men du vet ju att du är annorlunda. Det är klart att de andra är nyfikna på dig. De menar ju inget illa”. [trakasserier]</w:t>
      </w:r>
    </w:p>
    <w:p w:rsidR="0023471C" w:rsidRDefault="00C8695C" w14:paraId="2210E1A1" w14:textId="77777777">
      <w:pPr>
        <w:numPr>
          <w:ilvl w:val="0"/>
          <w:numId w:val="3"/>
        </w:numPr>
        <w:ind w:left="357" w:hanging="357"/>
      </w:pPr>
      <w:r>
        <w:t xml:space="preserve">Maria är bäst i klassen på svenska. Hon är aktiv på lektionerna och har alla rätt på proven. Läraren vill inte ge Maria MVG, då svenska inte är hennes </w:t>
      </w:r>
      <w:proofErr w:type="gramStart"/>
      <w:r>
        <w:t>modersmål.[</w:t>
      </w:r>
      <w:proofErr w:type="gramEnd"/>
      <w:r>
        <w:t>diskriminering]</w:t>
      </w:r>
    </w:p>
    <w:p w:rsidR="0023471C" w:rsidRDefault="00C8695C" w14:paraId="6FF12D9D" w14:textId="77777777">
      <w:pPr>
        <w:pStyle w:val="Rubrik21"/>
      </w:pPr>
      <w:r>
        <w:t>Religion eller annan trosuppfattning</w:t>
      </w:r>
    </w:p>
    <w:p w:rsidR="0023471C" w:rsidRDefault="00C8695C" w14:paraId="288FF0D9" w14:textId="77777777">
      <w:r>
        <w:lastRenderedPageBreak/>
        <w:t>Diskrimineringslagen definierar inte religion eller annan trosuppfattning. Enligt regeringens proposition (2002/03:65) bör endast sådan trosuppfattning som har sin grund i eller samband med en religiös åskådning som till exempel buddism eller ateism omfattas av diskrimineringsskyddet. Andra etniska, politiska eller filosofiska uppfattningar och värderingar som inte har samband med religion faller utanför.</w:t>
      </w:r>
    </w:p>
    <w:p w:rsidR="0023471C" w:rsidRDefault="00C8695C" w14:paraId="2AFD2E53" w14:textId="77777777">
      <w:r>
        <w:t>Exempel på händelser som kan vara diskriminering eller trakasserier: </w:t>
      </w:r>
    </w:p>
    <w:p w:rsidR="0023471C" w:rsidRDefault="00C8695C" w14:paraId="0035B596" w14:textId="77777777">
      <w:pPr>
        <w:numPr>
          <w:ilvl w:val="0"/>
          <w:numId w:val="4"/>
        </w:numPr>
        <w:ind w:left="357" w:hanging="357"/>
      </w:pPr>
      <w:r>
        <w:t>Vincent, vars familj är med i Pingstkyrkan, blir ofta retad för det av några klasskamrater. De säger det på skämt, men han tycker inte att det är roligt. [trakasserier]</w:t>
      </w:r>
    </w:p>
    <w:p w:rsidR="0023471C" w:rsidRDefault="00C8695C" w14:paraId="215BF05F" w14:textId="77777777">
      <w:pPr>
        <w:numPr>
          <w:ilvl w:val="0"/>
          <w:numId w:val="4"/>
        </w:numPr>
        <w:ind w:left="357" w:hanging="357"/>
      </w:pPr>
      <w:r>
        <w:t>Läraren nekar Leila att bära huvudduk på SFI-undervisningen med motiveringen</w:t>
      </w:r>
    </w:p>
    <w:p w:rsidR="0023471C" w:rsidRDefault="00C8695C" w14:paraId="46ED9626" w14:textId="77777777">
      <w:pPr>
        <w:numPr>
          <w:ilvl w:val="0"/>
          <w:numId w:val="4"/>
        </w:numPr>
        <w:ind w:left="357" w:hanging="357"/>
      </w:pPr>
      <w:r>
        <w:t>”Huvudduk är ett tecken på kvinnoförtryck”. Det innebär att Leila utestängs från sin utbildning. [diskriminering]</w:t>
      </w:r>
    </w:p>
    <w:p w:rsidR="0023471C" w:rsidRDefault="00C8695C" w14:paraId="2977A0A9" w14:textId="77777777">
      <w:pPr>
        <w:numPr>
          <w:ilvl w:val="0"/>
          <w:numId w:val="4"/>
        </w:numPr>
        <w:ind w:left="357" w:hanging="357"/>
      </w:pPr>
      <w:r>
        <w:t>Rebecka är judinna. En dag har någon ristat ett hakkors på hennes skåp. [trakasserier]</w:t>
      </w:r>
    </w:p>
    <w:p w:rsidR="0023471C" w:rsidRDefault="00C8695C" w14:paraId="7339198D" w14:textId="77777777">
      <w:pPr>
        <w:pStyle w:val="Rubrik21"/>
      </w:pPr>
      <w:r>
        <w:t>Funktionsnedsättning</w:t>
      </w:r>
    </w:p>
    <w:p w:rsidR="0023471C" w:rsidRDefault="00C8695C" w14:paraId="25CB8C4B" w14:textId="77777777">
      <w:r>
        <w:t>Med funktionsnedsättning menas i diskrimineringslagen varaktiga fysiska, psykiska eller begåvningsmässiga begränsningar av en persons funktionsförmåga som till följd av en skada eller sjukdom fanns vid födelsen, har uppstått därefter eller kan förväntas uppstå.</w:t>
      </w:r>
    </w:p>
    <w:p w:rsidR="0023471C" w:rsidRDefault="00C8695C" w14:paraId="7745F568" w14:textId="77777777">
      <w:r>
        <w:t>Exempel på händelser som kan vara diskriminering eller trakasserier </w:t>
      </w:r>
    </w:p>
    <w:p w:rsidR="0023471C" w:rsidRDefault="00C8695C" w14:paraId="03DF067E" w14:textId="77777777">
      <w:pPr>
        <w:numPr>
          <w:ilvl w:val="0"/>
          <w:numId w:val="5"/>
        </w:numPr>
        <w:ind w:left="357" w:hanging="357"/>
      </w:pPr>
      <w:r>
        <w:t>På skolavslutningen ropade skolans rektor upp alla elever individuellt och tackade av var och en förutom särskoleklassen, som hon ropade upp som grupp. [diskriminering]</w:t>
      </w:r>
    </w:p>
    <w:p w:rsidR="0023471C" w:rsidRDefault="00C8695C" w14:paraId="36664E95" w14:textId="77777777">
      <w:pPr>
        <w:numPr>
          <w:ilvl w:val="0"/>
          <w:numId w:val="5"/>
        </w:numPr>
        <w:ind w:left="357" w:hanging="357"/>
      </w:pPr>
      <w:r>
        <w:t>Elenas pappa har en CP-skada. Hon blir arg och ledsen när andra elever i skolan ropar ”Din pappa är jävla CP.” [trakasserier]</w:t>
      </w:r>
    </w:p>
    <w:p w:rsidR="0023471C" w:rsidRDefault="00C8695C" w14:paraId="50133CCA" w14:textId="77777777">
      <w:pPr>
        <w:numPr>
          <w:ilvl w:val="0"/>
          <w:numId w:val="5"/>
        </w:numPr>
        <w:ind w:left="357" w:hanging="357"/>
      </w:pPr>
      <w:r>
        <w:t>Patrik, som har ADHD, blir utkörd från klassrummet för att han inte kan sitta still. Han lämnar hela tiden sin plats. En dag klarar lärarvikarien inte av situationen utan skickar hem Patrik med orden ”ADHD-barn borde inte få gå på högstadiet!” [diskriminering och trakasserier]</w:t>
      </w:r>
    </w:p>
    <w:p w:rsidR="0023471C" w:rsidRDefault="00C8695C" w14:paraId="06B9FD64" w14:textId="77777777">
      <w:pPr>
        <w:pStyle w:val="Rubrik21"/>
      </w:pPr>
      <w:r>
        <w:t>Sexuell läggning</w:t>
      </w:r>
    </w:p>
    <w:p w:rsidR="0023471C" w:rsidRDefault="00C8695C" w14:paraId="18ACF5A3" w14:textId="77777777">
      <w:r>
        <w:t>Med sexuell läggning avses enligt diskrimineringslagen homosexuell, bisexuell eller heterosexuell läggning.</w:t>
      </w:r>
    </w:p>
    <w:p w:rsidR="0023471C" w:rsidRDefault="00C8695C" w14:paraId="5A15CEC0" w14:textId="77777777">
      <w:r>
        <w:t>Exempel på händelser som kan vara diskriminering eller trakasserier som har samband med sexuell läggning:</w:t>
      </w:r>
    </w:p>
    <w:p w:rsidR="0023471C" w:rsidRDefault="00C8695C" w14:paraId="5345DA7D" w14:textId="77777777">
      <w:pPr>
        <w:numPr>
          <w:ilvl w:val="0"/>
          <w:numId w:val="6"/>
        </w:numPr>
        <w:ind w:left="357" w:hanging="357"/>
      </w:pPr>
      <w:r>
        <w:t xml:space="preserve">Några elever i skolan brukar vara elaka mot Johanna på många olika sätt. Oftast kallar de henne ”äckliga </w:t>
      </w:r>
      <w:proofErr w:type="spellStart"/>
      <w:r>
        <w:t>lebb</w:t>
      </w:r>
      <w:proofErr w:type="spellEnd"/>
      <w:r>
        <w:t>”. [trakasserier]</w:t>
      </w:r>
    </w:p>
    <w:p w:rsidR="0023471C" w:rsidRDefault="00C8695C" w14:paraId="5A35FCEA" w14:textId="77777777">
      <w:pPr>
        <w:numPr>
          <w:ilvl w:val="0"/>
          <w:numId w:val="6"/>
        </w:numPr>
        <w:ind w:left="357" w:hanging="357"/>
      </w:pPr>
      <w:r>
        <w:t>Det har gått bra i skolan för James tills hans två pappor kom på besök. Efter det har han svårt att få vara med i grupparbeten och ibland får han jobba ensam.</w:t>
      </w:r>
    </w:p>
    <w:p w:rsidR="0023471C" w:rsidRDefault="00C8695C" w14:paraId="2954711C" w14:textId="77777777">
      <w:pPr>
        <w:numPr>
          <w:ilvl w:val="0"/>
          <w:numId w:val="6"/>
        </w:numPr>
        <w:ind w:left="357" w:hanging="357"/>
      </w:pPr>
      <w:r>
        <w:t>James vill inte vända sig till sin lärare eftersom läraren ser att de andra fryser ut honom, men inte gör något. [trakasserier]</w:t>
      </w:r>
    </w:p>
    <w:p w:rsidR="0023471C" w:rsidRDefault="00C8695C" w14:paraId="27DD09E4" w14:textId="77777777">
      <w:pPr>
        <w:numPr>
          <w:ilvl w:val="0"/>
          <w:numId w:val="6"/>
        </w:numPr>
        <w:ind w:left="357" w:hanging="357"/>
      </w:pPr>
      <w:r>
        <w:t xml:space="preserve">På skolan ordnas en </w:t>
      </w:r>
      <w:proofErr w:type="spellStart"/>
      <w:r>
        <w:t>avslutningsbal</w:t>
      </w:r>
      <w:proofErr w:type="spellEnd"/>
      <w:r>
        <w:t>. Elin och Anna, som är ett par, får inte dansa den första uppvisningsdansen tillsammans. [diskriminering]</w:t>
      </w:r>
    </w:p>
    <w:p w:rsidR="0023471C" w:rsidRDefault="00C8695C" w14:paraId="19184118" w14:textId="77777777">
      <w:pPr>
        <w:pStyle w:val="Rubrik21"/>
      </w:pPr>
      <w:r>
        <w:t>Ålder</w:t>
      </w:r>
    </w:p>
    <w:p w:rsidR="0023471C" w:rsidRDefault="00C8695C" w14:paraId="2C0D0174" w14:textId="77777777">
      <w:r>
        <w:t>Med ålder avses enligt diskrimineringslagen uppnådd levnadslängd.</w:t>
      </w:r>
    </w:p>
    <w:p w:rsidR="0023471C" w:rsidRDefault="00C8695C" w14:paraId="0492296D" w14:textId="77777777">
      <w:r>
        <w:t>Skyddet mot åldersdiskriminering omfattar alla, unga som gamla. Åldersnormen kan se olika ut i olika sammanhang, men generellt drabbas yngre och äldre av diskriminering på grund av ålder. Skyddet gäller alltså även i skolan.</w:t>
      </w:r>
    </w:p>
    <w:p w:rsidR="0023471C" w:rsidRDefault="00C8695C" w14:paraId="4F8E2C6E" w14:textId="77777777">
      <w:r>
        <w:t>Det är dock tillåtet att särbehandla på grund av ålder, till exempel om särbehandlingen är en tillämpning av skollagen.</w:t>
      </w:r>
    </w:p>
    <w:p w:rsidR="0023471C" w:rsidRDefault="00C8695C" w14:paraId="6CEF620C" w14:textId="77777777">
      <w:r>
        <w:t>Exempel på händelser som kan vara trakasserier:</w:t>
      </w:r>
    </w:p>
    <w:p w:rsidR="0023471C" w:rsidRDefault="00C8695C" w14:paraId="2FC8B314" w14:textId="77777777">
      <w:pPr>
        <w:numPr>
          <w:ilvl w:val="0"/>
          <w:numId w:val="7"/>
        </w:numPr>
        <w:ind w:left="357" w:hanging="357"/>
      </w:pPr>
      <w:r>
        <w:t>Malte är ett år yngre än sina klasskamrater och blir ofta retad på grund av detta.</w:t>
      </w:r>
      <w:r>
        <w:br/>
      </w:r>
      <w:r>
        <w:t>[trakasserier]</w:t>
      </w:r>
    </w:p>
    <w:p w:rsidR="0023471C" w:rsidRDefault="00C8695C" w14:paraId="0F65FBCB" w14:textId="77777777">
      <w:pPr>
        <w:numPr>
          <w:ilvl w:val="0"/>
          <w:numId w:val="7"/>
        </w:numPr>
        <w:ind w:left="357" w:hanging="357"/>
      </w:pPr>
      <w:r>
        <w:lastRenderedPageBreak/>
        <w:t>Agnes pappa är mycket äldre än de andra papporna i hennes klass. Hon blir sårad när de andra klasskamraterna skämtar om det. Hon har sagt ifrån att hon blir ledsen, men de fortsätter i alla fall. [trakasserier]</w:t>
      </w:r>
    </w:p>
    <w:sectPr w:rsidR="0023471C">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6AA3"/>
    <w:multiLevelType w:val="multilevel"/>
    <w:tmpl w:val="6FF8EB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46E7C0E"/>
    <w:multiLevelType w:val="multilevel"/>
    <w:tmpl w:val="FFA02DA4"/>
    <w:lvl w:ilvl="0">
      <w:start w:val="1"/>
      <w:numFmt w:val="upperLetter"/>
      <w:lvlText w:val="%1."/>
      <w:lvlJc w:val="left"/>
      <w:pPr>
        <w:ind w:left="4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617F1D"/>
    <w:multiLevelType w:val="multilevel"/>
    <w:tmpl w:val="B48CE6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17A0550"/>
    <w:multiLevelType w:val="multilevel"/>
    <w:tmpl w:val="21BA22EA"/>
    <w:lvl w:ilvl="0">
      <w:numFmt w:val="bullet"/>
      <w:lvlText w:val="▪"/>
      <w:lvlJc w:val="left"/>
      <w:pPr>
        <w:ind w:left="4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C04902"/>
    <w:multiLevelType w:val="multilevel"/>
    <w:tmpl w:val="23FA9362"/>
    <w:lvl w:ilvl="0">
      <w:start w:val="1"/>
      <w:numFmt w:val="decimal"/>
      <w:lvlText w:val="%1."/>
      <w:lvlJc w:val="left"/>
      <w:pPr>
        <w:ind w:left="4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8957FA"/>
    <w:multiLevelType w:val="multilevel"/>
    <w:tmpl w:val="91BC59FE"/>
    <w:lvl w:ilvl="0">
      <w:start w:val="1"/>
      <w:numFmt w:val="lowerRoman"/>
      <w:lvlText w:val="%1."/>
      <w:lvlJc w:val="left"/>
      <w:pPr>
        <w:ind w:left="4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3E3807"/>
    <w:multiLevelType w:val="multilevel"/>
    <w:tmpl w:val="282A16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31430B6"/>
    <w:multiLevelType w:val="multilevel"/>
    <w:tmpl w:val="0220F04E"/>
    <w:lvl w:ilvl="0">
      <w:start w:val="1"/>
      <w:numFmt w:val="lowerLetter"/>
      <w:lvlText w:val="%1."/>
      <w:lvlJc w:val="left"/>
      <w:pPr>
        <w:ind w:left="4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5C5E28"/>
    <w:multiLevelType w:val="multilevel"/>
    <w:tmpl w:val="EF8C73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BFB4499"/>
    <w:multiLevelType w:val="multilevel"/>
    <w:tmpl w:val="D096B1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4CF0237"/>
    <w:multiLevelType w:val="multilevel"/>
    <w:tmpl w:val="4BC05F88"/>
    <w:lvl w:ilvl="0">
      <w:start w:val="1"/>
      <w:numFmt w:val="upperRoman"/>
      <w:lvlText w:val="%1."/>
      <w:lvlJc w:val="left"/>
      <w:pPr>
        <w:ind w:left="4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7F1CE7"/>
    <w:multiLevelType w:val="multilevel"/>
    <w:tmpl w:val="1182F7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B51334C"/>
    <w:multiLevelType w:val="multilevel"/>
    <w:tmpl w:val="5F884700"/>
    <w:lvl w:ilvl="0">
      <w:numFmt w:val="bullet"/>
      <w:lvlText w:val="•"/>
      <w:lvlJc w:val="left"/>
      <w:pPr>
        <w:ind w:left="4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167976"/>
    <w:multiLevelType w:val="multilevel"/>
    <w:tmpl w:val="DE5AB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0103156"/>
    <w:multiLevelType w:val="multilevel"/>
    <w:tmpl w:val="D19261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661332A1"/>
    <w:multiLevelType w:val="multilevel"/>
    <w:tmpl w:val="0DD609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DDB2BD9"/>
    <w:multiLevelType w:val="multilevel"/>
    <w:tmpl w:val="E222E2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E0D4972"/>
    <w:multiLevelType w:val="multilevel"/>
    <w:tmpl w:val="DD0A8A46"/>
    <w:lvl w:ilvl="0">
      <w:numFmt w:val="bullet"/>
      <w:lvlText w:val="o"/>
      <w:lvlJc w:val="left"/>
      <w:pPr>
        <w:ind w:left="4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2645F1"/>
    <w:multiLevelType w:val="multilevel"/>
    <w:tmpl w:val="F20C7D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81B0641"/>
    <w:multiLevelType w:val="multilevel"/>
    <w:tmpl w:val="4664C2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C784FF3"/>
    <w:multiLevelType w:val="multilevel"/>
    <w:tmpl w:val="A896FC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2"/>
    <w:lvlOverride w:ilvl="0">
      <w:startOverride w:val="1"/>
    </w:lvlOverride>
  </w:num>
  <w:num w:numId="2">
    <w:abstractNumId w:val="12"/>
    <w:lvlOverride w:ilvl="0">
      <w:startOverride w:val="1"/>
    </w:lvlOverride>
  </w:num>
  <w:num w:numId="3">
    <w:abstractNumId w:val="12"/>
    <w:lvlOverride w:ilvl="0">
      <w:startOverride w:val="1"/>
    </w:lvlOverride>
  </w:num>
  <w:num w:numId="4">
    <w:abstractNumId w:val="12"/>
    <w:lvlOverride w:ilvl="0">
      <w:startOverride w:val="1"/>
    </w:lvlOverride>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8"/>
  </w:num>
  <w:num w:numId="9">
    <w:abstractNumId w:val="18"/>
  </w:num>
  <w:num w:numId="10">
    <w:abstractNumId w:val="14"/>
  </w:num>
  <w:num w:numId="11">
    <w:abstractNumId w:val="15"/>
  </w:num>
  <w:num w:numId="12">
    <w:abstractNumId w:val="19"/>
  </w:num>
  <w:num w:numId="13">
    <w:abstractNumId w:val="0"/>
  </w:num>
  <w:num w:numId="14">
    <w:abstractNumId w:val="13"/>
  </w:num>
  <w:num w:numId="15">
    <w:abstractNumId w:val="6"/>
  </w:num>
  <w:num w:numId="16">
    <w:abstractNumId w:val="9"/>
  </w:num>
  <w:num w:numId="17">
    <w:abstractNumId w:val="20"/>
  </w:num>
  <w:num w:numId="18">
    <w:abstractNumId w:val="2"/>
  </w:num>
  <w:num w:numId="19">
    <w:abstractNumId w:val="16"/>
  </w:num>
  <w:num w:numId="20">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1C"/>
    <w:rsid w:val="00025755"/>
    <w:rsid w:val="0012311D"/>
    <w:rsid w:val="0013DA38"/>
    <w:rsid w:val="00140E38"/>
    <w:rsid w:val="001D8654"/>
    <w:rsid w:val="0023471C"/>
    <w:rsid w:val="00297A44"/>
    <w:rsid w:val="00387505"/>
    <w:rsid w:val="003970C5"/>
    <w:rsid w:val="003C24AC"/>
    <w:rsid w:val="003E3E71"/>
    <w:rsid w:val="003F7D3C"/>
    <w:rsid w:val="004B1B0E"/>
    <w:rsid w:val="004D5E96"/>
    <w:rsid w:val="00525309"/>
    <w:rsid w:val="00553915"/>
    <w:rsid w:val="00661708"/>
    <w:rsid w:val="006A09FD"/>
    <w:rsid w:val="006B31FD"/>
    <w:rsid w:val="006F36AC"/>
    <w:rsid w:val="00700131"/>
    <w:rsid w:val="00750A97"/>
    <w:rsid w:val="00757C6E"/>
    <w:rsid w:val="007CA7D7"/>
    <w:rsid w:val="007D38C7"/>
    <w:rsid w:val="007E1F93"/>
    <w:rsid w:val="00820A93"/>
    <w:rsid w:val="0085CD64"/>
    <w:rsid w:val="00898CDD"/>
    <w:rsid w:val="008B180E"/>
    <w:rsid w:val="00917690"/>
    <w:rsid w:val="00943EA1"/>
    <w:rsid w:val="009B5AB8"/>
    <w:rsid w:val="009D5223"/>
    <w:rsid w:val="00A4645B"/>
    <w:rsid w:val="00A73749"/>
    <w:rsid w:val="00AA7AC7"/>
    <w:rsid w:val="00AE7D23"/>
    <w:rsid w:val="00B52401"/>
    <w:rsid w:val="00B612D7"/>
    <w:rsid w:val="00C8695C"/>
    <w:rsid w:val="00C91F65"/>
    <w:rsid w:val="00CE047F"/>
    <w:rsid w:val="00CE66BD"/>
    <w:rsid w:val="00D4412C"/>
    <w:rsid w:val="00D83E96"/>
    <w:rsid w:val="00DA074A"/>
    <w:rsid w:val="00DD3AC7"/>
    <w:rsid w:val="00DF0B3A"/>
    <w:rsid w:val="00FC0555"/>
    <w:rsid w:val="0110B7C4"/>
    <w:rsid w:val="0139D44B"/>
    <w:rsid w:val="014880FE"/>
    <w:rsid w:val="01C69EB2"/>
    <w:rsid w:val="01E8C343"/>
    <w:rsid w:val="02173BEE"/>
    <w:rsid w:val="02287CF1"/>
    <w:rsid w:val="02689BB6"/>
    <w:rsid w:val="02C6C88D"/>
    <w:rsid w:val="030B2012"/>
    <w:rsid w:val="034AD74E"/>
    <w:rsid w:val="035B7030"/>
    <w:rsid w:val="03E3EA01"/>
    <w:rsid w:val="04137ED7"/>
    <w:rsid w:val="041885D0"/>
    <w:rsid w:val="04653F17"/>
    <w:rsid w:val="047045D7"/>
    <w:rsid w:val="04943C4D"/>
    <w:rsid w:val="04E6509F"/>
    <w:rsid w:val="04FBA147"/>
    <w:rsid w:val="051AF85F"/>
    <w:rsid w:val="051F6FDD"/>
    <w:rsid w:val="056748E5"/>
    <w:rsid w:val="05BAE1C4"/>
    <w:rsid w:val="05CF3AE7"/>
    <w:rsid w:val="0658B739"/>
    <w:rsid w:val="06ABCA47"/>
    <w:rsid w:val="06C02FBE"/>
    <w:rsid w:val="06E7765E"/>
    <w:rsid w:val="0707C830"/>
    <w:rsid w:val="07099801"/>
    <w:rsid w:val="093BFD86"/>
    <w:rsid w:val="0958B0D6"/>
    <w:rsid w:val="097916BD"/>
    <w:rsid w:val="09AB403D"/>
    <w:rsid w:val="09D4980B"/>
    <w:rsid w:val="0A003FB0"/>
    <w:rsid w:val="0A1ED47C"/>
    <w:rsid w:val="0A5A9693"/>
    <w:rsid w:val="0AA88E2E"/>
    <w:rsid w:val="0AC9A3CD"/>
    <w:rsid w:val="0B1220DB"/>
    <w:rsid w:val="0B1E28DA"/>
    <w:rsid w:val="0B6AE2CB"/>
    <w:rsid w:val="0B72D051"/>
    <w:rsid w:val="0B8E41C6"/>
    <w:rsid w:val="0C0F59CC"/>
    <w:rsid w:val="0C1D3937"/>
    <w:rsid w:val="0D15703A"/>
    <w:rsid w:val="0D27D7AE"/>
    <w:rsid w:val="0D414459"/>
    <w:rsid w:val="0D86C790"/>
    <w:rsid w:val="0DAEC97F"/>
    <w:rsid w:val="0DAF571F"/>
    <w:rsid w:val="0DB071FF"/>
    <w:rsid w:val="0E1E44B5"/>
    <w:rsid w:val="0E517532"/>
    <w:rsid w:val="0E6A5AC9"/>
    <w:rsid w:val="0E8E8DD2"/>
    <w:rsid w:val="0ED40EDA"/>
    <w:rsid w:val="0EE21BB9"/>
    <w:rsid w:val="0F6BFDA4"/>
    <w:rsid w:val="0F72DFEA"/>
    <w:rsid w:val="0FC75A3C"/>
    <w:rsid w:val="0FD3937C"/>
    <w:rsid w:val="100C6526"/>
    <w:rsid w:val="104B01DF"/>
    <w:rsid w:val="108F52D7"/>
    <w:rsid w:val="10A9CACC"/>
    <w:rsid w:val="10D46719"/>
    <w:rsid w:val="10E118F6"/>
    <w:rsid w:val="10E49945"/>
    <w:rsid w:val="10E812C1"/>
    <w:rsid w:val="111261CC"/>
    <w:rsid w:val="11470F6B"/>
    <w:rsid w:val="117FE44E"/>
    <w:rsid w:val="11E211D5"/>
    <w:rsid w:val="120728F5"/>
    <w:rsid w:val="120E99F4"/>
    <w:rsid w:val="122F804A"/>
    <w:rsid w:val="1238A356"/>
    <w:rsid w:val="12BD0837"/>
    <w:rsid w:val="12FA60D0"/>
    <w:rsid w:val="133811AA"/>
    <w:rsid w:val="13F34F35"/>
    <w:rsid w:val="1490E062"/>
    <w:rsid w:val="14A1B91A"/>
    <w:rsid w:val="151676FD"/>
    <w:rsid w:val="15377B6E"/>
    <w:rsid w:val="1552089E"/>
    <w:rsid w:val="15C1C005"/>
    <w:rsid w:val="15C8F911"/>
    <w:rsid w:val="15F44D2D"/>
    <w:rsid w:val="15FF4BE3"/>
    <w:rsid w:val="16FB198A"/>
    <w:rsid w:val="16FFD745"/>
    <w:rsid w:val="1720419F"/>
    <w:rsid w:val="177CF4B5"/>
    <w:rsid w:val="17CA429D"/>
    <w:rsid w:val="17E5630F"/>
    <w:rsid w:val="18382AFC"/>
    <w:rsid w:val="18AF3C15"/>
    <w:rsid w:val="190C4332"/>
    <w:rsid w:val="192C3FF1"/>
    <w:rsid w:val="19318EAF"/>
    <w:rsid w:val="194B9014"/>
    <w:rsid w:val="19725C0D"/>
    <w:rsid w:val="19813370"/>
    <w:rsid w:val="19B7CF4D"/>
    <w:rsid w:val="19C68132"/>
    <w:rsid w:val="1A7084D8"/>
    <w:rsid w:val="1A9C4F68"/>
    <w:rsid w:val="1ABB7014"/>
    <w:rsid w:val="1AC7BE50"/>
    <w:rsid w:val="1B093950"/>
    <w:rsid w:val="1B23CBC3"/>
    <w:rsid w:val="1B62DBAF"/>
    <w:rsid w:val="1B88F41B"/>
    <w:rsid w:val="1C062F82"/>
    <w:rsid w:val="1C22AE78"/>
    <w:rsid w:val="1C7A0461"/>
    <w:rsid w:val="1CFAA7F8"/>
    <w:rsid w:val="1D24C47C"/>
    <w:rsid w:val="1D6C740C"/>
    <w:rsid w:val="1DCE6D7E"/>
    <w:rsid w:val="1DD6B727"/>
    <w:rsid w:val="1DEFCD7F"/>
    <w:rsid w:val="1DFF5F12"/>
    <w:rsid w:val="1E983D2B"/>
    <w:rsid w:val="1FBBD2E1"/>
    <w:rsid w:val="20A4E614"/>
    <w:rsid w:val="21525152"/>
    <w:rsid w:val="21A7CCF8"/>
    <w:rsid w:val="21FF6EAB"/>
    <w:rsid w:val="221799EE"/>
    <w:rsid w:val="2247A7A8"/>
    <w:rsid w:val="2267292A"/>
    <w:rsid w:val="226F8C73"/>
    <w:rsid w:val="227DC335"/>
    <w:rsid w:val="22B0EF53"/>
    <w:rsid w:val="22F471F8"/>
    <w:rsid w:val="22F8F22F"/>
    <w:rsid w:val="23347968"/>
    <w:rsid w:val="23D93258"/>
    <w:rsid w:val="23F38993"/>
    <w:rsid w:val="240783C1"/>
    <w:rsid w:val="240A9FE6"/>
    <w:rsid w:val="243D4D8B"/>
    <w:rsid w:val="246BEDE9"/>
    <w:rsid w:val="24D767C4"/>
    <w:rsid w:val="252FD661"/>
    <w:rsid w:val="255FB0DC"/>
    <w:rsid w:val="256E52CB"/>
    <w:rsid w:val="2607BE4A"/>
    <w:rsid w:val="2615CA60"/>
    <w:rsid w:val="26736852"/>
    <w:rsid w:val="26B7023F"/>
    <w:rsid w:val="26BCE85A"/>
    <w:rsid w:val="26CBA6C2"/>
    <w:rsid w:val="2716F493"/>
    <w:rsid w:val="27D7B1BE"/>
    <w:rsid w:val="28014FF5"/>
    <w:rsid w:val="28685335"/>
    <w:rsid w:val="289366F9"/>
    <w:rsid w:val="28A70F4F"/>
    <w:rsid w:val="28B5E55B"/>
    <w:rsid w:val="28C84D31"/>
    <w:rsid w:val="28CBA94B"/>
    <w:rsid w:val="2977C421"/>
    <w:rsid w:val="2982F98F"/>
    <w:rsid w:val="29DE9B34"/>
    <w:rsid w:val="2A0A8090"/>
    <w:rsid w:val="2A0FB9AF"/>
    <w:rsid w:val="2A18B72D"/>
    <w:rsid w:val="2A1B993C"/>
    <w:rsid w:val="2A2279FD"/>
    <w:rsid w:val="2A51B5BC"/>
    <w:rsid w:val="2A5912B2"/>
    <w:rsid w:val="2A5D9939"/>
    <w:rsid w:val="2B8D2894"/>
    <w:rsid w:val="2B9F17E5"/>
    <w:rsid w:val="2C3BCD97"/>
    <w:rsid w:val="2C993513"/>
    <w:rsid w:val="2D21BFE9"/>
    <w:rsid w:val="2D3EF0AD"/>
    <w:rsid w:val="2E2C7E16"/>
    <w:rsid w:val="2E4B3544"/>
    <w:rsid w:val="2E6E2EDE"/>
    <w:rsid w:val="2EBFE5EC"/>
    <w:rsid w:val="2F2C83D5"/>
    <w:rsid w:val="2F3AEACF"/>
    <w:rsid w:val="2F3CB6E3"/>
    <w:rsid w:val="3002160F"/>
    <w:rsid w:val="301EB252"/>
    <w:rsid w:val="3026C03C"/>
    <w:rsid w:val="30871BF0"/>
    <w:rsid w:val="30C15F98"/>
    <w:rsid w:val="314F5AA4"/>
    <w:rsid w:val="31A8969D"/>
    <w:rsid w:val="320E5969"/>
    <w:rsid w:val="325EC7C5"/>
    <w:rsid w:val="32D89262"/>
    <w:rsid w:val="33528CC7"/>
    <w:rsid w:val="3356001C"/>
    <w:rsid w:val="3395B359"/>
    <w:rsid w:val="33AA29CA"/>
    <w:rsid w:val="33FA9826"/>
    <w:rsid w:val="346B9C03"/>
    <w:rsid w:val="351FD0E0"/>
    <w:rsid w:val="355D2B8B"/>
    <w:rsid w:val="360CA73D"/>
    <w:rsid w:val="362261BD"/>
    <w:rsid w:val="3635C463"/>
    <w:rsid w:val="36432B1F"/>
    <w:rsid w:val="365C6369"/>
    <w:rsid w:val="36D08FB5"/>
    <w:rsid w:val="375074D8"/>
    <w:rsid w:val="377FD62F"/>
    <w:rsid w:val="37A73E19"/>
    <w:rsid w:val="37DBC971"/>
    <w:rsid w:val="384B6B99"/>
    <w:rsid w:val="38790578"/>
    <w:rsid w:val="38B4E0EC"/>
    <w:rsid w:val="391BA690"/>
    <w:rsid w:val="393AAC70"/>
    <w:rsid w:val="394AFF97"/>
    <w:rsid w:val="397D31F7"/>
    <w:rsid w:val="3A0042F1"/>
    <w:rsid w:val="3A004DD9"/>
    <w:rsid w:val="3A44F3AC"/>
    <w:rsid w:val="3AC2429E"/>
    <w:rsid w:val="3B9C1352"/>
    <w:rsid w:val="3BB7DA42"/>
    <w:rsid w:val="3C00457A"/>
    <w:rsid w:val="3C778E00"/>
    <w:rsid w:val="3C82F80E"/>
    <w:rsid w:val="3CAF3A94"/>
    <w:rsid w:val="3CCD7633"/>
    <w:rsid w:val="3CF9F0F8"/>
    <w:rsid w:val="3DB0B92E"/>
    <w:rsid w:val="3E3F0B96"/>
    <w:rsid w:val="3E933D3B"/>
    <w:rsid w:val="3E969764"/>
    <w:rsid w:val="3EE00718"/>
    <w:rsid w:val="3EE2DAA6"/>
    <w:rsid w:val="3EE37625"/>
    <w:rsid w:val="3EE87A80"/>
    <w:rsid w:val="3EEC139E"/>
    <w:rsid w:val="3EFE11B6"/>
    <w:rsid w:val="3FEAA5E8"/>
    <w:rsid w:val="3FF8E519"/>
    <w:rsid w:val="400516F5"/>
    <w:rsid w:val="4017E563"/>
    <w:rsid w:val="402F0D9C"/>
    <w:rsid w:val="40AA7500"/>
    <w:rsid w:val="41069FC3"/>
    <w:rsid w:val="414D27FB"/>
    <w:rsid w:val="41638C8B"/>
    <w:rsid w:val="418E29B5"/>
    <w:rsid w:val="41EC915E"/>
    <w:rsid w:val="420F2401"/>
    <w:rsid w:val="4289CCA7"/>
    <w:rsid w:val="429B1505"/>
    <w:rsid w:val="42AE2617"/>
    <w:rsid w:val="42E5EF6C"/>
    <w:rsid w:val="42EDDCF2"/>
    <w:rsid w:val="43139FF4"/>
    <w:rsid w:val="4313AAB1"/>
    <w:rsid w:val="43C080A7"/>
    <w:rsid w:val="43DB94E0"/>
    <w:rsid w:val="43FCC8B0"/>
    <w:rsid w:val="449F9A16"/>
    <w:rsid w:val="44D6AE7D"/>
    <w:rsid w:val="44DA8056"/>
    <w:rsid w:val="44EB5686"/>
    <w:rsid w:val="44F0B358"/>
    <w:rsid w:val="44FA7A77"/>
    <w:rsid w:val="45498BC0"/>
    <w:rsid w:val="456053BA"/>
    <w:rsid w:val="457D7046"/>
    <w:rsid w:val="45A47CB4"/>
    <w:rsid w:val="45BF84C8"/>
    <w:rsid w:val="45CE97D0"/>
    <w:rsid w:val="467DCBCE"/>
    <w:rsid w:val="475D915B"/>
    <w:rsid w:val="4780797D"/>
    <w:rsid w:val="47D1D0DE"/>
    <w:rsid w:val="47EB3443"/>
    <w:rsid w:val="490A2B58"/>
    <w:rsid w:val="499E33C8"/>
    <w:rsid w:val="499F13A6"/>
    <w:rsid w:val="49CDEB9A"/>
    <w:rsid w:val="49E873D8"/>
    <w:rsid w:val="4A1EAE40"/>
    <w:rsid w:val="4AB652F8"/>
    <w:rsid w:val="4ADFC67A"/>
    <w:rsid w:val="4B1B4F82"/>
    <w:rsid w:val="4B6E5BD6"/>
    <w:rsid w:val="4BE9FF1D"/>
    <w:rsid w:val="4C2CC301"/>
    <w:rsid w:val="4C42AE9B"/>
    <w:rsid w:val="4C6A2963"/>
    <w:rsid w:val="4C80D5A1"/>
    <w:rsid w:val="4C8CD1B2"/>
    <w:rsid w:val="4CA6A20B"/>
    <w:rsid w:val="4D1AF9A7"/>
    <w:rsid w:val="4D7FE672"/>
    <w:rsid w:val="4E883460"/>
    <w:rsid w:val="4E8ABF5D"/>
    <w:rsid w:val="4EA5FC98"/>
    <w:rsid w:val="4EB074BC"/>
    <w:rsid w:val="4EFAE326"/>
    <w:rsid w:val="4F180450"/>
    <w:rsid w:val="4F81BE60"/>
    <w:rsid w:val="4F85FBBF"/>
    <w:rsid w:val="5037DE75"/>
    <w:rsid w:val="50506FE8"/>
    <w:rsid w:val="50565820"/>
    <w:rsid w:val="50B3D4B1"/>
    <w:rsid w:val="50DF0AD8"/>
    <w:rsid w:val="515C538C"/>
    <w:rsid w:val="515CAC68"/>
    <w:rsid w:val="516042D5"/>
    <w:rsid w:val="51BFD522"/>
    <w:rsid w:val="51EE60D8"/>
    <w:rsid w:val="520D7246"/>
    <w:rsid w:val="5242CAF1"/>
    <w:rsid w:val="524881D5"/>
    <w:rsid w:val="524FA512"/>
    <w:rsid w:val="52746FF1"/>
    <w:rsid w:val="527A6378"/>
    <w:rsid w:val="52A70CB0"/>
    <w:rsid w:val="52FFA006"/>
    <w:rsid w:val="53083C2D"/>
    <w:rsid w:val="53815B41"/>
    <w:rsid w:val="53D177A5"/>
    <w:rsid w:val="53DBE8A5"/>
    <w:rsid w:val="546D30AE"/>
    <w:rsid w:val="54AC7CF7"/>
    <w:rsid w:val="54C2DEB1"/>
    <w:rsid w:val="54DD30E8"/>
    <w:rsid w:val="55B942D2"/>
    <w:rsid w:val="561629EF"/>
    <w:rsid w:val="56167D40"/>
    <w:rsid w:val="565B05CD"/>
    <w:rsid w:val="56C235BA"/>
    <w:rsid w:val="56FA1420"/>
    <w:rsid w:val="578293A6"/>
    <w:rsid w:val="57B8AA18"/>
    <w:rsid w:val="5805DC65"/>
    <w:rsid w:val="5814FDBD"/>
    <w:rsid w:val="58192916"/>
    <w:rsid w:val="5854EC15"/>
    <w:rsid w:val="58C2EDAE"/>
    <w:rsid w:val="58FBA222"/>
    <w:rsid w:val="59370885"/>
    <w:rsid w:val="596B3EC1"/>
    <w:rsid w:val="598C11CF"/>
    <w:rsid w:val="5992A68F"/>
    <w:rsid w:val="599FE567"/>
    <w:rsid w:val="59F09CC5"/>
    <w:rsid w:val="5A728CA5"/>
    <w:rsid w:val="5A9CB79B"/>
    <w:rsid w:val="5AC9010C"/>
    <w:rsid w:val="5ACA086B"/>
    <w:rsid w:val="5B579377"/>
    <w:rsid w:val="5B76A936"/>
    <w:rsid w:val="5BB6F2E7"/>
    <w:rsid w:val="5BBB5757"/>
    <w:rsid w:val="5C08F6E1"/>
    <w:rsid w:val="5C2B8B16"/>
    <w:rsid w:val="5C634106"/>
    <w:rsid w:val="5CD7B026"/>
    <w:rsid w:val="5CD89E47"/>
    <w:rsid w:val="5D127997"/>
    <w:rsid w:val="5D394170"/>
    <w:rsid w:val="5D464FC8"/>
    <w:rsid w:val="5D84337D"/>
    <w:rsid w:val="5DB3C948"/>
    <w:rsid w:val="5DB5EAE8"/>
    <w:rsid w:val="5DCD47F2"/>
    <w:rsid w:val="5DDA09E5"/>
    <w:rsid w:val="5DEE74F3"/>
    <w:rsid w:val="5E26510D"/>
    <w:rsid w:val="5E274EE5"/>
    <w:rsid w:val="5E37F4FB"/>
    <w:rsid w:val="5E6C72C9"/>
    <w:rsid w:val="5E6CF24F"/>
    <w:rsid w:val="5E782175"/>
    <w:rsid w:val="5E8F3439"/>
    <w:rsid w:val="5E9F1EAA"/>
    <w:rsid w:val="5EAD1C9E"/>
    <w:rsid w:val="5F85DEA9"/>
    <w:rsid w:val="5FAB3E69"/>
    <w:rsid w:val="5FC4C6B0"/>
    <w:rsid w:val="60ED8BAA"/>
    <w:rsid w:val="6106388A"/>
    <w:rsid w:val="6107A30B"/>
    <w:rsid w:val="611BD077"/>
    <w:rsid w:val="611EF06D"/>
    <w:rsid w:val="61477F6A"/>
    <w:rsid w:val="61D6B1D4"/>
    <w:rsid w:val="62747396"/>
    <w:rsid w:val="627906F5"/>
    <w:rsid w:val="627D24DF"/>
    <w:rsid w:val="629A80C5"/>
    <w:rsid w:val="62D5A479"/>
    <w:rsid w:val="631A2486"/>
    <w:rsid w:val="6332AA70"/>
    <w:rsid w:val="63506967"/>
    <w:rsid w:val="6378A68B"/>
    <w:rsid w:val="637E56AE"/>
    <w:rsid w:val="6388CED2"/>
    <w:rsid w:val="63B268D5"/>
    <w:rsid w:val="648CE771"/>
    <w:rsid w:val="649F8264"/>
    <w:rsid w:val="64CA87CF"/>
    <w:rsid w:val="64E762F9"/>
    <w:rsid w:val="64F2D7B7"/>
    <w:rsid w:val="65AE94B1"/>
    <w:rsid w:val="65BB8121"/>
    <w:rsid w:val="65D3CE7E"/>
    <w:rsid w:val="66015CA1"/>
    <w:rsid w:val="665529BC"/>
    <w:rsid w:val="6659EE5D"/>
    <w:rsid w:val="666D122F"/>
    <w:rsid w:val="66B94836"/>
    <w:rsid w:val="66BD3483"/>
    <w:rsid w:val="66F6D5E6"/>
    <w:rsid w:val="672C5FDE"/>
    <w:rsid w:val="672D6BD7"/>
    <w:rsid w:val="675749CB"/>
    <w:rsid w:val="677BBB6B"/>
    <w:rsid w:val="67CD5AE4"/>
    <w:rsid w:val="67D232D6"/>
    <w:rsid w:val="68AE4D7B"/>
    <w:rsid w:val="68C1F41E"/>
    <w:rsid w:val="68C6FCC9"/>
    <w:rsid w:val="68FF161B"/>
    <w:rsid w:val="6908B463"/>
    <w:rsid w:val="69B0B7DF"/>
    <w:rsid w:val="69C272A3"/>
    <w:rsid w:val="69D9D466"/>
    <w:rsid w:val="6A241ACB"/>
    <w:rsid w:val="6A27E08F"/>
    <w:rsid w:val="6A6400A0"/>
    <w:rsid w:val="6A693B79"/>
    <w:rsid w:val="6A72268A"/>
    <w:rsid w:val="6AA736AD"/>
    <w:rsid w:val="6BA83949"/>
    <w:rsid w:val="6BB456D4"/>
    <w:rsid w:val="6C639737"/>
    <w:rsid w:val="6C8B27B5"/>
    <w:rsid w:val="6CCB7EF3"/>
    <w:rsid w:val="6D0980B7"/>
    <w:rsid w:val="6D2FB118"/>
    <w:rsid w:val="6D42AB23"/>
    <w:rsid w:val="6DB36884"/>
    <w:rsid w:val="6DCD16CC"/>
    <w:rsid w:val="6DFD4A95"/>
    <w:rsid w:val="6DFD7A63"/>
    <w:rsid w:val="6E2FA023"/>
    <w:rsid w:val="6E763BF8"/>
    <w:rsid w:val="6F8F6FC5"/>
    <w:rsid w:val="6FC97F83"/>
    <w:rsid w:val="6FE3429D"/>
    <w:rsid w:val="703E0136"/>
    <w:rsid w:val="70899AEF"/>
    <w:rsid w:val="70AB3E89"/>
    <w:rsid w:val="70D52631"/>
    <w:rsid w:val="711B7329"/>
    <w:rsid w:val="713EDFE7"/>
    <w:rsid w:val="71442705"/>
    <w:rsid w:val="71C2A461"/>
    <w:rsid w:val="724FAE07"/>
    <w:rsid w:val="72730B2E"/>
    <w:rsid w:val="72F84EE9"/>
    <w:rsid w:val="7349AD1B"/>
    <w:rsid w:val="73906A7E"/>
    <w:rsid w:val="73D354BD"/>
    <w:rsid w:val="7406A34D"/>
    <w:rsid w:val="740CBEA5"/>
    <w:rsid w:val="740FD12A"/>
    <w:rsid w:val="742EB17C"/>
    <w:rsid w:val="74670DB5"/>
    <w:rsid w:val="74AF59E7"/>
    <w:rsid w:val="74B6EBB9"/>
    <w:rsid w:val="74D222CD"/>
    <w:rsid w:val="7500CEFA"/>
    <w:rsid w:val="7503E0B2"/>
    <w:rsid w:val="751AE4A5"/>
    <w:rsid w:val="75250BC3"/>
    <w:rsid w:val="7528EA4F"/>
    <w:rsid w:val="75468B33"/>
    <w:rsid w:val="758CB99C"/>
    <w:rsid w:val="7612D422"/>
    <w:rsid w:val="76CB374F"/>
    <w:rsid w:val="76F3881C"/>
    <w:rsid w:val="77037039"/>
    <w:rsid w:val="770689D2"/>
    <w:rsid w:val="773DD086"/>
    <w:rsid w:val="773E3172"/>
    <w:rsid w:val="77821BD4"/>
    <w:rsid w:val="77938E8D"/>
    <w:rsid w:val="77F2E85D"/>
    <w:rsid w:val="780390FA"/>
    <w:rsid w:val="78221728"/>
    <w:rsid w:val="783D150B"/>
    <w:rsid w:val="783F61A6"/>
    <w:rsid w:val="78487C9B"/>
    <w:rsid w:val="784D8B8E"/>
    <w:rsid w:val="78B369CC"/>
    <w:rsid w:val="78C44194"/>
    <w:rsid w:val="78E305F5"/>
    <w:rsid w:val="791DEC35"/>
    <w:rsid w:val="79214A0F"/>
    <w:rsid w:val="794944C7"/>
    <w:rsid w:val="79A8228B"/>
    <w:rsid w:val="79B2BEC2"/>
    <w:rsid w:val="79B8EE9F"/>
    <w:rsid w:val="79D0CBFC"/>
    <w:rsid w:val="79DD08F1"/>
    <w:rsid w:val="79EA9A79"/>
    <w:rsid w:val="7A21E5FA"/>
    <w:rsid w:val="7A3F7611"/>
    <w:rsid w:val="7A4D72CE"/>
    <w:rsid w:val="7A8C0A7A"/>
    <w:rsid w:val="7ABE811E"/>
    <w:rsid w:val="7AE32923"/>
    <w:rsid w:val="7B1F4986"/>
    <w:rsid w:val="7B6986A7"/>
    <w:rsid w:val="7B732236"/>
    <w:rsid w:val="7BF5A83E"/>
    <w:rsid w:val="7C9B1AC5"/>
    <w:rsid w:val="7CCAD182"/>
    <w:rsid w:val="7D03A86B"/>
    <w:rsid w:val="7D0EF297"/>
    <w:rsid w:val="7D3C8E36"/>
    <w:rsid w:val="7D570ED0"/>
    <w:rsid w:val="7E87974C"/>
    <w:rsid w:val="7E8C5FC2"/>
    <w:rsid w:val="7E9683C9"/>
    <w:rsid w:val="7EA63D42"/>
    <w:rsid w:val="7F40C06E"/>
    <w:rsid w:val="7FB72C46"/>
    <w:rsid w:val="7FCAF012"/>
    <w:rsid w:val="7FE7EE0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340B"/>
  <w15:docId w15:val="{FD8AFB06-8924-4C9B-9CB0-A08713CC8E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Rubrik11" w:customStyle="1">
    <w:name w:val="Rubrik 11"/>
    <w:uiPriority w:val="1"/>
    <w:unhideWhenUsed/>
    <w:qFormat/>
    <w:pPr>
      <w:spacing w:before="200"/>
    </w:pPr>
    <w:rPr>
      <w:b/>
      <w:color w:val="000000" w:themeColor="text1"/>
      <w:sz w:val="56"/>
    </w:rPr>
  </w:style>
  <w:style w:type="paragraph" w:styleId="Rubrik21" w:customStyle="1">
    <w:name w:val="Rubrik 21"/>
    <w:uiPriority w:val="1"/>
    <w:unhideWhenUsed/>
    <w:qFormat/>
    <w:pPr>
      <w:spacing w:before="200"/>
    </w:pPr>
    <w:rPr>
      <w:b/>
      <w:color w:val="000000" w:themeColor="text1"/>
      <w:sz w:val="40"/>
    </w:rPr>
  </w:style>
  <w:style w:type="paragraph" w:styleId="Rubrik31" w:customStyle="1">
    <w:name w:val="Rubrik 31"/>
    <w:uiPriority w:val="1"/>
    <w:unhideWhenUsed/>
    <w:qFormat/>
    <w:pPr>
      <w:spacing w:before="200"/>
    </w:pPr>
    <w:rPr>
      <w:b/>
      <w:color w:val="000000" w:themeColor="text1"/>
      <w:sz w:val="28"/>
    </w:rPr>
  </w:style>
  <w:style w:type="paragraph" w:styleId="Rubrik41" w:customStyle="1">
    <w:name w:val="Rubrik 41"/>
    <w:uiPriority w:val="1"/>
    <w:unhideWhenUsed/>
    <w:qFormat/>
    <w:pPr>
      <w:spacing w:before="200"/>
    </w:pPr>
    <w:rPr>
      <w:b/>
      <w:color w:val="000000" w:themeColor="text1"/>
      <w:sz w:val="24"/>
    </w:rPr>
  </w:style>
  <w:style w:type="character" w:styleId="Kommentarsreferens">
    <w:name w:val="annotation reference"/>
    <w:basedOn w:val="Standardstycketeckensnitt"/>
    <w:uiPriority w:val="99"/>
    <w:semiHidden/>
    <w:unhideWhenUsed/>
    <w:rsid w:val="00DA074A"/>
    <w:rPr>
      <w:sz w:val="16"/>
      <w:szCs w:val="16"/>
    </w:rPr>
  </w:style>
  <w:style w:type="paragraph" w:styleId="Kommentarer">
    <w:name w:val="annotation text"/>
    <w:basedOn w:val="Normal"/>
    <w:link w:val="KommentarerChar"/>
    <w:uiPriority w:val="99"/>
    <w:semiHidden/>
    <w:unhideWhenUsed/>
    <w:rsid w:val="00DA074A"/>
    <w:rPr>
      <w:sz w:val="20"/>
      <w:szCs w:val="20"/>
    </w:rPr>
  </w:style>
  <w:style w:type="character" w:styleId="KommentarerChar" w:customStyle="1">
    <w:name w:val="Kommentarer Char"/>
    <w:basedOn w:val="Standardstycketeckensnitt"/>
    <w:link w:val="Kommentarer"/>
    <w:uiPriority w:val="99"/>
    <w:semiHidden/>
    <w:rsid w:val="00DA074A"/>
    <w:rPr>
      <w:sz w:val="20"/>
      <w:szCs w:val="20"/>
    </w:rPr>
  </w:style>
  <w:style w:type="paragraph" w:styleId="Kommentarsmne">
    <w:name w:val="annotation subject"/>
    <w:basedOn w:val="Kommentarer"/>
    <w:next w:val="Kommentarer"/>
    <w:link w:val="KommentarsmneChar"/>
    <w:uiPriority w:val="99"/>
    <w:semiHidden/>
    <w:unhideWhenUsed/>
    <w:rsid w:val="00DA074A"/>
    <w:rPr>
      <w:b/>
      <w:bCs/>
    </w:rPr>
  </w:style>
  <w:style w:type="character" w:styleId="KommentarsmneChar" w:customStyle="1">
    <w:name w:val="Kommentarsämne Char"/>
    <w:basedOn w:val="KommentarerChar"/>
    <w:link w:val="Kommentarsmne"/>
    <w:uiPriority w:val="99"/>
    <w:semiHidden/>
    <w:rsid w:val="00DA074A"/>
    <w:rPr>
      <w:b/>
      <w:bCs/>
      <w:sz w:val="20"/>
      <w:szCs w:val="20"/>
    </w:rPr>
  </w:style>
  <w:style w:type="paragraph" w:styleId="Ballongtext">
    <w:name w:val="Balloon Text"/>
    <w:basedOn w:val="Normal"/>
    <w:link w:val="BallongtextChar"/>
    <w:uiPriority w:val="99"/>
    <w:semiHidden/>
    <w:unhideWhenUsed/>
    <w:rsid w:val="00DA074A"/>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DA07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image" Target="media/image2.jpeg" Id="rId10" /><Relationship Type="http://schemas.openxmlformats.org/officeDocument/2006/relationships/image" Target="/media/image.png" Id="R6c077cbc6e514a55"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70E1397A74FA4EA45BD639C7F918FB" ma:contentTypeVersion="4" ma:contentTypeDescription="Skapa ett nytt dokument." ma:contentTypeScope="" ma:versionID="f696364a9ed03bc0e5c350431e3c7ced">
  <xsd:schema xmlns:xsd="http://www.w3.org/2001/XMLSchema" xmlns:xs="http://www.w3.org/2001/XMLSchema" xmlns:p="http://schemas.microsoft.com/office/2006/metadata/properties" xmlns:ns2="008b09e2-cba6-412d-bf53-e097102d73b3" targetNamespace="http://schemas.microsoft.com/office/2006/metadata/properties" ma:root="true" ma:fieldsID="1982521845453c68ac719d50a936417a" ns2:_="">
    <xsd:import namespace="008b09e2-cba6-412d-bf53-e097102d73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b09e2-cba6-412d-bf53-e097102d7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E0FAD46FCAA534D911937BEECD930DE" ma:contentTypeVersion="1076" ma:contentTypeDescription="Skapa ett nytt dokument." ma:contentTypeScope="" ma:versionID="ac9cf33983a4981abb0f7c47cacd83b7">
  <xsd:schema xmlns:xsd="http://www.w3.org/2001/XMLSchema" xmlns:xs="http://www.w3.org/2001/XMLSchema" xmlns:p="http://schemas.microsoft.com/office/2006/metadata/properties" xmlns:ns2="89319e6c-6f30-4441-847d-85df82233ab3" xmlns:ns3="65f16151-d735-479e-a65d-2d909f291cce" targetNamespace="http://schemas.microsoft.com/office/2006/metadata/properties" ma:root="true" ma:fieldsID="896f0b0305167f9caad96d0a4ebddc44" ns2:_="" ns3:_="">
    <xsd:import namespace="89319e6c-6f30-4441-847d-85df82233ab3"/>
    <xsd:import namespace="65f16151-d735-479e-a65d-2d909f291cc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19e6c-6f30-4441-847d-85df82233ab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f16151-d735-479e-a65d-2d909f291c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3D1ED-F9A9-476A-97BC-92F6D3FCCE97}"/>
</file>

<file path=customXml/itemProps2.xml><?xml version="1.0" encoding="utf-8"?>
<ds:datastoreItem xmlns:ds="http://schemas.openxmlformats.org/officeDocument/2006/customXml" ds:itemID="{91E5B5BC-327D-4295-B853-5BE0839ABD73}">
  <ds:schemaRefs>
    <ds:schemaRef ds:uri="http://schemas.microsoft.com/sharepoint/v3/contenttype/forms"/>
  </ds:schemaRefs>
</ds:datastoreItem>
</file>

<file path=customXml/itemProps3.xml><?xml version="1.0" encoding="utf-8"?>
<ds:datastoreItem xmlns:ds="http://schemas.openxmlformats.org/officeDocument/2006/customXml" ds:itemID="{6053D526-FB23-4485-8A9A-4224ADDB16B6}">
  <ds:schemaRefs>
    <ds:schemaRef ds:uri="http://schemas.microsoft.com/office/2006/metadata/properties"/>
    <ds:schemaRef ds:uri="http://schemas.microsoft.com/office/infopath/2007/PartnerControls"/>
    <ds:schemaRef ds:uri="89319e6c-6f30-4441-847d-85df82233ab3"/>
  </ds:schemaRefs>
</ds:datastoreItem>
</file>

<file path=customXml/itemProps4.xml><?xml version="1.0" encoding="utf-8"?>
<ds:datastoreItem xmlns:ds="http://schemas.openxmlformats.org/officeDocument/2006/customXml" ds:itemID="{46DDF601-7398-4E50-9B48-0E4284D86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19e6c-6f30-4441-847d-85df82233ab3"/>
    <ds:schemaRef ds:uri="65f16151-d735-479e-a65d-2d909f291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Sofia Kvist</dc:creator>
  <keywords/>
  <lastModifiedBy>Karin Sahlin</lastModifiedBy>
  <revision>51</revision>
  <lastPrinted>2018-11-21T14:08:00.0000000Z</lastPrinted>
  <dcterms:created xsi:type="dcterms:W3CDTF">2019-09-24T08:26:00.0000000Z</dcterms:created>
  <dcterms:modified xsi:type="dcterms:W3CDTF">2024-11-27T16:13:21.0362781Z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0x010100AA70E1397A74FA4EA45BD639C7F918FB</vt:lpwstr>
  </property>
  <property fmtid="{D5CDD505-2E9C-101B-9397-08002B2CF9AE}" pid="3" name="Order">
    <vt:r8>2730600</vt:r8>
  </property>
  <property fmtid="{D5CDD505-2E9C-101B-9397-08002B2CF9AE}" pid="4" name="_dlc_DocIdItemGuid">
    <vt:lpwstr>12d162fb-8b62-4a97-84dd-ee93e3d612a2</vt:lpwstr>
  </property>
</Properties>
</file>